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5C" w:rsidRPr="00CC60B5" w:rsidRDefault="0070105C" w:rsidP="00CC60B5">
      <w:pPr>
        <w:ind w:firstLine="5580"/>
        <w:jc w:val="both"/>
        <w:rPr>
          <w:sz w:val="24"/>
          <w:szCs w:val="24"/>
        </w:rPr>
      </w:pPr>
      <w:r w:rsidRPr="00CC60B5">
        <w:rPr>
          <w:sz w:val="24"/>
          <w:szCs w:val="24"/>
        </w:rPr>
        <w:t>PATVIRTINTA</w:t>
      </w:r>
    </w:p>
    <w:p w:rsidR="00CD17BE" w:rsidRDefault="00692D67" w:rsidP="00CD17BE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 w:rsidRPr="00692D67">
        <w:rPr>
          <w:spacing w:val="1"/>
          <w:sz w:val="24"/>
          <w:szCs w:val="24"/>
        </w:rPr>
        <w:t>K</w:t>
      </w:r>
      <w:r w:rsidRPr="00692D67">
        <w:rPr>
          <w:sz w:val="24"/>
          <w:szCs w:val="24"/>
        </w:rPr>
        <w:t>ė</w:t>
      </w:r>
      <w:r w:rsidRPr="00692D67">
        <w:rPr>
          <w:spacing w:val="-2"/>
          <w:sz w:val="24"/>
          <w:szCs w:val="24"/>
        </w:rPr>
        <w:t>d</w:t>
      </w:r>
      <w:r w:rsidRPr="00692D67">
        <w:rPr>
          <w:sz w:val="24"/>
          <w:szCs w:val="24"/>
        </w:rPr>
        <w:t>a</w:t>
      </w:r>
      <w:r w:rsidRPr="00692D67">
        <w:rPr>
          <w:spacing w:val="1"/>
          <w:sz w:val="24"/>
          <w:szCs w:val="24"/>
        </w:rPr>
        <w:t>i</w:t>
      </w:r>
      <w:r w:rsidRPr="00692D67">
        <w:rPr>
          <w:spacing w:val="-2"/>
          <w:sz w:val="24"/>
          <w:szCs w:val="24"/>
        </w:rPr>
        <w:t>n</w:t>
      </w:r>
      <w:r w:rsidRPr="00692D67">
        <w:rPr>
          <w:spacing w:val="1"/>
          <w:sz w:val="24"/>
          <w:szCs w:val="24"/>
        </w:rPr>
        <w:t>i</w:t>
      </w:r>
      <w:r w:rsidRPr="00692D67">
        <w:rPr>
          <w:sz w:val="24"/>
          <w:szCs w:val="24"/>
        </w:rPr>
        <w:t>ų r. Akademijos gimnazijos</w:t>
      </w:r>
    </w:p>
    <w:p w:rsidR="00CD17BE" w:rsidRDefault="00692D67" w:rsidP="00CD17BE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 w:rsidRPr="00692D67">
        <w:rPr>
          <w:sz w:val="24"/>
          <w:szCs w:val="24"/>
        </w:rPr>
        <w:t>direktoriaus 20</w:t>
      </w:r>
      <w:r>
        <w:rPr>
          <w:sz w:val="24"/>
          <w:szCs w:val="24"/>
        </w:rPr>
        <w:t>20</w:t>
      </w:r>
      <w:r w:rsidR="009F5AA6">
        <w:rPr>
          <w:sz w:val="24"/>
          <w:szCs w:val="24"/>
        </w:rPr>
        <w:t xml:space="preserve"> </w:t>
      </w:r>
      <w:proofErr w:type="spellStart"/>
      <w:r w:rsidRPr="00692D67">
        <w:rPr>
          <w:spacing w:val="-4"/>
          <w:sz w:val="24"/>
          <w:szCs w:val="24"/>
        </w:rPr>
        <w:t>m</w:t>
      </w:r>
      <w:proofErr w:type="spellEnd"/>
      <w:r w:rsidRPr="00692D67">
        <w:rPr>
          <w:sz w:val="24"/>
          <w:szCs w:val="24"/>
        </w:rPr>
        <w:t xml:space="preserve">. </w:t>
      </w:r>
      <w:r>
        <w:rPr>
          <w:sz w:val="24"/>
          <w:szCs w:val="24"/>
        </w:rPr>
        <w:t>sausio</w:t>
      </w:r>
      <w:r w:rsidRPr="00692D67">
        <w:rPr>
          <w:sz w:val="24"/>
          <w:szCs w:val="24"/>
        </w:rPr>
        <w:t xml:space="preserve"> 2</w:t>
      </w:r>
      <w:r w:rsidR="0069786E">
        <w:rPr>
          <w:sz w:val="24"/>
          <w:szCs w:val="24"/>
        </w:rPr>
        <w:t>3</w:t>
      </w:r>
      <w:r w:rsidR="009F5AA6">
        <w:rPr>
          <w:sz w:val="24"/>
          <w:szCs w:val="24"/>
        </w:rPr>
        <w:t xml:space="preserve"> </w:t>
      </w:r>
      <w:proofErr w:type="spellStart"/>
      <w:r w:rsidRPr="00692D67">
        <w:rPr>
          <w:sz w:val="24"/>
          <w:szCs w:val="24"/>
        </w:rPr>
        <w:t>d</w:t>
      </w:r>
      <w:proofErr w:type="spellEnd"/>
      <w:r w:rsidRPr="00692D67">
        <w:rPr>
          <w:sz w:val="24"/>
          <w:szCs w:val="24"/>
        </w:rPr>
        <w:t>.</w:t>
      </w:r>
    </w:p>
    <w:p w:rsidR="00E4071B" w:rsidRDefault="00CD17BE" w:rsidP="00CD17BE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>
        <w:rPr>
          <w:spacing w:val="1"/>
          <w:sz w:val="24"/>
          <w:szCs w:val="24"/>
        </w:rPr>
        <w:t>į</w:t>
      </w:r>
      <w:r w:rsidR="00692D67" w:rsidRPr="00692D67">
        <w:rPr>
          <w:spacing w:val="1"/>
          <w:sz w:val="24"/>
          <w:szCs w:val="24"/>
        </w:rPr>
        <w:t>s</w:t>
      </w:r>
      <w:r w:rsidR="00692D67" w:rsidRPr="00692D67">
        <w:rPr>
          <w:sz w:val="24"/>
          <w:szCs w:val="24"/>
        </w:rPr>
        <w:t>a</w:t>
      </w:r>
      <w:r w:rsidR="00692D67" w:rsidRPr="00692D67">
        <w:rPr>
          <w:spacing w:val="-2"/>
          <w:sz w:val="24"/>
          <w:szCs w:val="24"/>
        </w:rPr>
        <w:t>k</w:t>
      </w:r>
      <w:r w:rsidR="00692D67" w:rsidRPr="00692D67">
        <w:rPr>
          <w:sz w:val="24"/>
          <w:szCs w:val="24"/>
        </w:rPr>
        <w:t>y</w:t>
      </w:r>
      <w:r w:rsidR="00692D67" w:rsidRPr="00692D67">
        <w:rPr>
          <w:spacing w:val="-4"/>
          <w:sz w:val="24"/>
          <w:szCs w:val="24"/>
        </w:rPr>
        <w:t>m</w:t>
      </w:r>
      <w:r w:rsidR="00692D67" w:rsidRPr="00692D67">
        <w:rPr>
          <w:sz w:val="24"/>
          <w:szCs w:val="24"/>
        </w:rPr>
        <w:t xml:space="preserve">u </w:t>
      </w:r>
      <w:proofErr w:type="spellStart"/>
      <w:r w:rsidR="00692D67" w:rsidRPr="00692D67">
        <w:rPr>
          <w:spacing w:val="-1"/>
          <w:sz w:val="24"/>
          <w:szCs w:val="24"/>
        </w:rPr>
        <w:t>N</w:t>
      </w:r>
      <w:r w:rsidR="00692D67" w:rsidRPr="00692D67">
        <w:rPr>
          <w:spacing w:val="1"/>
          <w:sz w:val="24"/>
          <w:szCs w:val="24"/>
        </w:rPr>
        <w:t>r</w:t>
      </w:r>
      <w:proofErr w:type="spellEnd"/>
      <w:r w:rsidR="00692D67" w:rsidRPr="00692D67">
        <w:rPr>
          <w:sz w:val="24"/>
          <w:szCs w:val="24"/>
        </w:rPr>
        <w:t>. V1-</w:t>
      </w:r>
      <w:r>
        <w:rPr>
          <w:sz w:val="24"/>
          <w:szCs w:val="24"/>
        </w:rPr>
        <w:t>19</w:t>
      </w:r>
    </w:p>
    <w:p w:rsidR="00CD17BE" w:rsidRDefault="00CD17BE" w:rsidP="00CD17BE">
      <w:pPr>
        <w:rPr>
          <w:b/>
          <w:noProof/>
          <w:sz w:val="24"/>
          <w:szCs w:val="24"/>
        </w:rPr>
      </w:pPr>
    </w:p>
    <w:p w:rsidR="002C554C" w:rsidRDefault="002C554C" w:rsidP="00CD17BE">
      <w:pPr>
        <w:rPr>
          <w:b/>
          <w:noProof/>
          <w:sz w:val="24"/>
          <w:szCs w:val="24"/>
        </w:rPr>
      </w:pPr>
    </w:p>
    <w:p w:rsidR="007965AB" w:rsidRDefault="007965AB" w:rsidP="00CC60B5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KĖDAINIŲ </w:t>
      </w:r>
      <w:r w:rsidR="00692D67">
        <w:rPr>
          <w:b/>
          <w:noProof/>
          <w:sz w:val="24"/>
          <w:szCs w:val="24"/>
        </w:rPr>
        <w:t>R. AKADEMIJOS GIMNAZIJOS</w:t>
      </w:r>
    </w:p>
    <w:p w:rsidR="0070105C" w:rsidRPr="00692D67" w:rsidRDefault="00692D67" w:rsidP="00692D67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="0069786E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PRADINIŲ </w:t>
      </w:r>
      <w:r w:rsidRPr="00692D67">
        <w:rPr>
          <w:b/>
          <w:bCs/>
          <w:sz w:val="24"/>
          <w:szCs w:val="24"/>
        </w:rPr>
        <w:t xml:space="preserve">KLASIŲ MOKINIŲ KŪRYBINIŲ DARBŲ </w:t>
      </w:r>
      <w:r>
        <w:rPr>
          <w:b/>
          <w:bCs/>
          <w:sz w:val="24"/>
          <w:szCs w:val="24"/>
        </w:rPr>
        <w:t>KONKURSO</w:t>
      </w:r>
      <w:r w:rsidR="00CD17BE">
        <w:rPr>
          <w:b/>
          <w:bCs/>
          <w:sz w:val="24"/>
          <w:szCs w:val="24"/>
        </w:rPr>
        <w:t xml:space="preserve"> „</w:t>
      </w:r>
      <w:r w:rsidR="0069786E">
        <w:rPr>
          <w:b/>
          <w:bCs/>
          <w:sz w:val="24"/>
          <w:szCs w:val="24"/>
        </w:rPr>
        <w:t>ŠIRDELĖJE LAISVA LIETUVA</w:t>
      </w:r>
      <w:r w:rsidR="00CD17BE">
        <w:rPr>
          <w:b/>
          <w:bCs/>
          <w:sz w:val="24"/>
          <w:szCs w:val="24"/>
        </w:rPr>
        <w:t>“</w:t>
      </w:r>
    </w:p>
    <w:p w:rsidR="0070105C" w:rsidRPr="00641A3B" w:rsidRDefault="0070105C" w:rsidP="00CC60B5">
      <w:pPr>
        <w:jc w:val="center"/>
        <w:rPr>
          <w:b/>
          <w:noProof/>
          <w:sz w:val="24"/>
          <w:szCs w:val="24"/>
        </w:rPr>
      </w:pPr>
      <w:r w:rsidRPr="00641A3B">
        <w:rPr>
          <w:b/>
          <w:bCs/>
          <w:sz w:val="24"/>
          <w:szCs w:val="24"/>
        </w:rPr>
        <w:t>NUOSTATAI</w:t>
      </w:r>
    </w:p>
    <w:p w:rsidR="0070105C" w:rsidRDefault="0070105C" w:rsidP="00CC60B5">
      <w:pPr>
        <w:jc w:val="both"/>
        <w:rPr>
          <w:szCs w:val="24"/>
        </w:rPr>
      </w:pPr>
    </w:p>
    <w:p w:rsidR="002C554C" w:rsidRPr="007A3262" w:rsidRDefault="002C554C" w:rsidP="00CC60B5">
      <w:pPr>
        <w:jc w:val="both"/>
        <w:rPr>
          <w:szCs w:val="24"/>
        </w:rPr>
      </w:pPr>
    </w:p>
    <w:p w:rsidR="0070105C" w:rsidRDefault="0070105C" w:rsidP="00CC60B5">
      <w:pPr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I. BENDROSIOS NUOSTATOS</w:t>
      </w:r>
    </w:p>
    <w:p w:rsidR="0070105C" w:rsidRDefault="0070105C" w:rsidP="007965AB">
      <w:pPr>
        <w:tabs>
          <w:tab w:val="left" w:pos="567"/>
        </w:tabs>
        <w:jc w:val="both"/>
        <w:rPr>
          <w:sz w:val="24"/>
          <w:szCs w:val="24"/>
        </w:rPr>
      </w:pPr>
    </w:p>
    <w:p w:rsid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692D67" w:rsidRPr="00CD17BE">
        <w:rPr>
          <w:sz w:val="24"/>
          <w:szCs w:val="24"/>
        </w:rPr>
        <w:t>Respublikinio pradinių klasių</w:t>
      </w:r>
      <w:r w:rsidR="0070105C" w:rsidRPr="00CD17BE">
        <w:rPr>
          <w:sz w:val="24"/>
          <w:szCs w:val="24"/>
        </w:rPr>
        <w:t xml:space="preserve"> mokinių </w:t>
      </w:r>
      <w:r w:rsidR="00692D67" w:rsidRPr="00CD17BE">
        <w:rPr>
          <w:sz w:val="24"/>
          <w:szCs w:val="24"/>
        </w:rPr>
        <w:t>kūrybinių darbų</w:t>
      </w:r>
      <w:r w:rsidR="0070105C" w:rsidRPr="00CD17BE">
        <w:rPr>
          <w:sz w:val="24"/>
          <w:szCs w:val="24"/>
        </w:rPr>
        <w:t xml:space="preserve"> konkurso </w:t>
      </w:r>
      <w:r>
        <w:rPr>
          <w:b/>
          <w:noProof/>
          <w:sz w:val="24"/>
          <w:szCs w:val="24"/>
        </w:rPr>
        <w:t>„</w:t>
      </w:r>
      <w:r w:rsidR="00692D67" w:rsidRPr="00CD17BE">
        <w:rPr>
          <w:b/>
          <w:noProof/>
          <w:sz w:val="24"/>
          <w:szCs w:val="24"/>
        </w:rPr>
        <w:t>Širdelėje laisva Lietuva</w:t>
      </w:r>
      <w:r>
        <w:rPr>
          <w:b/>
          <w:noProof/>
          <w:sz w:val="24"/>
          <w:szCs w:val="24"/>
        </w:rPr>
        <w:t>“</w:t>
      </w:r>
      <w:r w:rsidR="0070105C" w:rsidRPr="00CD17BE">
        <w:rPr>
          <w:noProof/>
          <w:sz w:val="24"/>
          <w:szCs w:val="24"/>
        </w:rPr>
        <w:t xml:space="preserve"> </w:t>
      </w:r>
      <w:r w:rsidR="0070105C" w:rsidRPr="00CD17BE">
        <w:rPr>
          <w:sz w:val="24"/>
          <w:szCs w:val="24"/>
        </w:rPr>
        <w:t>(toliau – Konkursas) organizavimo nuostatai (toliau – Nuostatai) reglamentuoja konkurso tikslą ir uždavinius, organizavimo tvarką, vietą, laiką, vertinimą ir dalyvių apdovanojimą.</w:t>
      </w:r>
    </w:p>
    <w:p w:rsid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>
        <w:tab/>
      </w:r>
      <w:r w:rsidRPr="00CD17BE">
        <w:rPr>
          <w:sz w:val="24"/>
          <w:szCs w:val="24"/>
        </w:rPr>
        <w:t xml:space="preserve">2. </w:t>
      </w:r>
      <w:r w:rsidR="0070105C" w:rsidRPr="00CD17BE">
        <w:rPr>
          <w:sz w:val="24"/>
          <w:szCs w:val="24"/>
        </w:rPr>
        <w:t xml:space="preserve">Konkurso organizatoriai – </w:t>
      </w:r>
      <w:r w:rsidR="00692D67" w:rsidRPr="00CD17BE">
        <w:rPr>
          <w:sz w:val="24"/>
          <w:szCs w:val="24"/>
        </w:rPr>
        <w:t xml:space="preserve">Kėdainių r. Akademijos </w:t>
      </w:r>
      <w:r w:rsidR="0070105C" w:rsidRPr="00CD17BE">
        <w:rPr>
          <w:sz w:val="24"/>
          <w:szCs w:val="24"/>
        </w:rPr>
        <w:t>gimnazija (toliau – Organizatoriai).</w:t>
      </w:r>
      <w:r w:rsidR="00BB3B6B">
        <w:rPr>
          <w:sz w:val="24"/>
          <w:szCs w:val="24"/>
        </w:rPr>
        <w:t xml:space="preserve"> </w:t>
      </w:r>
      <w:bookmarkStart w:id="0" w:name="_GoBack"/>
      <w:bookmarkEnd w:id="0"/>
      <w:r w:rsidR="00E4071B" w:rsidRPr="00CD17BE">
        <w:rPr>
          <w:sz w:val="24"/>
          <w:szCs w:val="24"/>
        </w:rPr>
        <w:t>Partneris Kėdainių Švietimo pagalbos tarnyba.</w:t>
      </w:r>
    </w:p>
    <w:p w:rsidR="004774DD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17BE">
        <w:rPr>
          <w:sz w:val="24"/>
          <w:szCs w:val="24"/>
        </w:rPr>
        <w:t xml:space="preserve">3. </w:t>
      </w:r>
      <w:r w:rsidR="004774DD" w:rsidRPr="00CD17BE">
        <w:rPr>
          <w:sz w:val="24"/>
          <w:szCs w:val="24"/>
        </w:rPr>
        <w:t>Informacija apie konkursą skelbiama Kėdainių r.</w:t>
      </w:r>
      <w:r w:rsidR="00C935C6">
        <w:rPr>
          <w:sz w:val="24"/>
          <w:szCs w:val="24"/>
        </w:rPr>
        <w:t xml:space="preserve"> Akademijos gimnazijos internetinėje</w:t>
      </w:r>
      <w:r w:rsidR="004774DD" w:rsidRPr="00CD17BE">
        <w:rPr>
          <w:sz w:val="24"/>
          <w:szCs w:val="24"/>
        </w:rPr>
        <w:t xml:space="preserve"> svetainėje </w:t>
      </w:r>
      <w:hyperlink r:id="rId6" w:history="1">
        <w:r w:rsidR="004774DD" w:rsidRPr="00CD17BE">
          <w:rPr>
            <w:rStyle w:val="Hipersaitas"/>
            <w:color w:val="auto"/>
            <w:sz w:val="24"/>
            <w:szCs w:val="24"/>
          </w:rPr>
          <w:t>http://www.akademijos.kedainiai.lm.lt/</w:t>
        </w:r>
      </w:hyperlink>
    </w:p>
    <w:p w:rsidR="0070105C" w:rsidRDefault="0070105C" w:rsidP="00FD0B76">
      <w:pPr>
        <w:tabs>
          <w:tab w:val="left" w:pos="567"/>
        </w:tabs>
        <w:rPr>
          <w:b/>
          <w:sz w:val="24"/>
          <w:szCs w:val="24"/>
        </w:rPr>
      </w:pPr>
    </w:p>
    <w:p w:rsidR="002C554C" w:rsidRPr="00CD17BE" w:rsidRDefault="002C554C" w:rsidP="00FD0B76">
      <w:pPr>
        <w:tabs>
          <w:tab w:val="left" w:pos="567"/>
        </w:tabs>
        <w:rPr>
          <w:b/>
          <w:sz w:val="24"/>
          <w:szCs w:val="24"/>
        </w:rPr>
      </w:pPr>
    </w:p>
    <w:p w:rsidR="00FD0B76" w:rsidRDefault="0070105C" w:rsidP="00FD0B76">
      <w:pPr>
        <w:tabs>
          <w:tab w:val="left" w:pos="567"/>
        </w:tabs>
        <w:jc w:val="center"/>
        <w:rPr>
          <w:b/>
          <w:sz w:val="24"/>
          <w:szCs w:val="24"/>
        </w:rPr>
      </w:pPr>
      <w:r w:rsidRPr="00FD0B76">
        <w:rPr>
          <w:b/>
          <w:sz w:val="24"/>
          <w:szCs w:val="24"/>
        </w:rPr>
        <w:t>II. KONKURSO TIKSLAS IR UŽDAVINIAI</w:t>
      </w:r>
    </w:p>
    <w:p w:rsidR="00FD0B76" w:rsidRPr="00FD0B76" w:rsidRDefault="00FD0B76" w:rsidP="0024379F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17BE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>
        <w:tab/>
      </w:r>
      <w:r w:rsidRPr="00CD17B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0105C" w:rsidRPr="00CD17BE">
        <w:rPr>
          <w:sz w:val="24"/>
          <w:szCs w:val="24"/>
        </w:rPr>
        <w:t xml:space="preserve">Konkurso tikslas – </w:t>
      </w:r>
      <w:r w:rsidR="00A4157D" w:rsidRPr="00CD17BE">
        <w:rPr>
          <w:sz w:val="24"/>
          <w:szCs w:val="24"/>
        </w:rPr>
        <w:t xml:space="preserve">skatinti mokinių domėjimąsi </w:t>
      </w:r>
      <w:r w:rsidR="00300930" w:rsidRPr="00CD17BE">
        <w:rPr>
          <w:sz w:val="24"/>
          <w:szCs w:val="24"/>
        </w:rPr>
        <w:t>gimtinės</w:t>
      </w:r>
      <w:r w:rsidR="00A4157D" w:rsidRPr="00CD17BE">
        <w:rPr>
          <w:sz w:val="24"/>
          <w:szCs w:val="24"/>
        </w:rPr>
        <w:t xml:space="preserve"> istorija ir ugdyti mokinių</w:t>
      </w:r>
      <w:r w:rsidR="00FD0B76" w:rsidRPr="00CD17BE">
        <w:rPr>
          <w:sz w:val="24"/>
          <w:szCs w:val="24"/>
        </w:rPr>
        <w:t xml:space="preserve"> </w:t>
      </w:r>
      <w:r w:rsidR="00A4157D" w:rsidRPr="00CD17BE">
        <w:rPr>
          <w:sz w:val="24"/>
          <w:szCs w:val="24"/>
        </w:rPr>
        <w:t>patriotiškumą</w:t>
      </w:r>
      <w:r w:rsidR="00FC7DA0" w:rsidRPr="00CD17BE">
        <w:rPr>
          <w:sz w:val="24"/>
          <w:szCs w:val="24"/>
        </w:rPr>
        <w:t>.</w:t>
      </w:r>
    </w:p>
    <w:p w:rsidR="00CD17BE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 w:rsidRPr="00CD17BE">
        <w:rPr>
          <w:sz w:val="24"/>
          <w:szCs w:val="24"/>
        </w:rPr>
        <w:tab/>
        <w:t>5.</w:t>
      </w:r>
      <w:r>
        <w:rPr>
          <w:sz w:val="24"/>
          <w:szCs w:val="24"/>
        </w:rPr>
        <w:t xml:space="preserve"> </w:t>
      </w:r>
      <w:r w:rsidR="0070105C" w:rsidRPr="00CD17BE">
        <w:rPr>
          <w:sz w:val="24"/>
          <w:szCs w:val="24"/>
        </w:rPr>
        <w:t>Uždaviniai:</w:t>
      </w:r>
    </w:p>
    <w:p w:rsidR="00A4157D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 w:rsidRPr="00CD17BE">
        <w:rPr>
          <w:sz w:val="24"/>
          <w:szCs w:val="24"/>
        </w:rPr>
        <w:tab/>
        <w:t>5.1.</w:t>
      </w:r>
      <w:r>
        <w:rPr>
          <w:sz w:val="24"/>
          <w:szCs w:val="24"/>
        </w:rPr>
        <w:t xml:space="preserve"> </w:t>
      </w:r>
      <w:r w:rsidR="002C554C">
        <w:rPr>
          <w:sz w:val="24"/>
          <w:szCs w:val="24"/>
        </w:rPr>
        <w:t>u</w:t>
      </w:r>
      <w:r w:rsidR="00A4157D" w:rsidRPr="00CD17BE">
        <w:rPr>
          <w:sz w:val="24"/>
          <w:szCs w:val="24"/>
        </w:rPr>
        <w:t>gdyti kūrybiškumą, meninius gebėj</w:t>
      </w:r>
      <w:r w:rsidR="000D3335">
        <w:rPr>
          <w:sz w:val="24"/>
          <w:szCs w:val="24"/>
        </w:rPr>
        <w:t>imus, bendrąsias kompetencijas;</w:t>
      </w:r>
    </w:p>
    <w:p w:rsidR="00A4157D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 w:rsidRPr="00CD17BE">
        <w:rPr>
          <w:sz w:val="24"/>
          <w:szCs w:val="24"/>
        </w:rPr>
        <w:tab/>
        <w:t>5.2.</w:t>
      </w:r>
      <w:r>
        <w:rPr>
          <w:sz w:val="24"/>
          <w:szCs w:val="24"/>
        </w:rPr>
        <w:t xml:space="preserve"> </w:t>
      </w:r>
      <w:r w:rsidR="002C554C">
        <w:rPr>
          <w:sz w:val="24"/>
          <w:szCs w:val="24"/>
        </w:rPr>
        <w:t>g</w:t>
      </w:r>
      <w:r w:rsidR="00A4157D" w:rsidRPr="00CD17BE">
        <w:rPr>
          <w:sz w:val="24"/>
          <w:szCs w:val="24"/>
        </w:rPr>
        <w:t>ilinti vaikų gebėjimą įgytas (turimas</w:t>
      </w:r>
      <w:r w:rsidR="000D3335">
        <w:rPr>
          <w:sz w:val="24"/>
          <w:szCs w:val="24"/>
        </w:rPr>
        <w:t>) žinias pritaikyti praktikoje.</w:t>
      </w:r>
    </w:p>
    <w:p w:rsidR="0070105C" w:rsidRDefault="0070105C" w:rsidP="002C554C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C554C" w:rsidRPr="00FD0B76" w:rsidRDefault="002C554C" w:rsidP="002C554C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70105C" w:rsidRDefault="0070105C" w:rsidP="004725CA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FD0B76">
        <w:rPr>
          <w:b/>
          <w:bCs/>
          <w:color w:val="auto"/>
        </w:rPr>
        <w:t>III. KONKURSO ORGANIZAVIMO TVARKA</w:t>
      </w:r>
    </w:p>
    <w:p w:rsidR="003E5AB1" w:rsidRDefault="003E5AB1" w:rsidP="003E5AB1">
      <w:pPr>
        <w:pStyle w:val="Default"/>
        <w:tabs>
          <w:tab w:val="left" w:pos="567"/>
        </w:tabs>
        <w:rPr>
          <w:bCs/>
          <w:color w:val="auto"/>
        </w:rPr>
      </w:pPr>
    </w:p>
    <w:p w:rsidR="00CD17BE" w:rsidRDefault="00CD17BE" w:rsidP="00CD17BE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tab/>
        <w:t xml:space="preserve">6. </w:t>
      </w:r>
      <w:r w:rsidR="0070105C" w:rsidRPr="003E5AB1">
        <w:t xml:space="preserve">Konkurse gali dalyvauti </w:t>
      </w:r>
      <w:r w:rsidR="00A4157D" w:rsidRPr="003E5AB1">
        <w:t xml:space="preserve">1 – 4 klasių </w:t>
      </w:r>
      <w:r w:rsidR="0070105C" w:rsidRPr="003E5AB1">
        <w:t>mokiniai</w:t>
      </w:r>
      <w:r w:rsidR="00300930" w:rsidRPr="003E5AB1">
        <w:t>.</w:t>
      </w:r>
    </w:p>
    <w:p w:rsidR="0070105C" w:rsidRPr="002C554C" w:rsidRDefault="00CD17BE" w:rsidP="00CD17BE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7. </w:t>
      </w:r>
      <w:r w:rsidR="0070105C" w:rsidRPr="003E5AB1">
        <w:t>Konkurso pradžia – 20</w:t>
      </w:r>
      <w:r w:rsidR="00A4157D" w:rsidRPr="003E5AB1">
        <w:t>20</w:t>
      </w:r>
      <w:r w:rsidR="0070105C" w:rsidRPr="003E5AB1">
        <w:t xml:space="preserve"> m. </w:t>
      </w:r>
      <w:r w:rsidR="00A4157D" w:rsidRPr="003E5AB1">
        <w:t>vasario</w:t>
      </w:r>
      <w:r w:rsidR="00B02A11">
        <w:t xml:space="preserve"> </w:t>
      </w:r>
      <w:r w:rsidR="00A4157D" w:rsidRPr="003E5AB1">
        <w:t>3</w:t>
      </w:r>
      <w:r w:rsidR="002C554C">
        <w:t xml:space="preserve"> </w:t>
      </w:r>
      <w:proofErr w:type="spellStart"/>
      <w:r w:rsidR="002C554C">
        <w:t>d</w:t>
      </w:r>
      <w:proofErr w:type="spellEnd"/>
      <w:r w:rsidR="002C554C">
        <w:t>., pabaiga</w:t>
      </w:r>
      <w:r w:rsidR="0070105C" w:rsidRPr="003E5AB1">
        <w:t>–</w:t>
      </w:r>
      <w:r w:rsidR="00A4157D" w:rsidRPr="003E5AB1">
        <w:t>kovo</w:t>
      </w:r>
      <w:r w:rsidR="00B02A11">
        <w:t xml:space="preserve"> </w:t>
      </w:r>
      <w:r w:rsidR="0002550E" w:rsidRPr="003E5AB1">
        <w:t>5</w:t>
      </w:r>
      <w:r w:rsidR="0070105C" w:rsidRPr="003E5AB1">
        <w:t xml:space="preserve"> </w:t>
      </w:r>
      <w:proofErr w:type="spellStart"/>
      <w:r w:rsidR="0070105C" w:rsidRPr="003E5AB1">
        <w:t>d</w:t>
      </w:r>
      <w:proofErr w:type="spellEnd"/>
      <w:r w:rsidR="0070105C" w:rsidRPr="003E5AB1">
        <w:t>. Jei darbas siunčiamas paštu, paskutinė išsiuntimo diena, nurodyta pašto antspaude – 20</w:t>
      </w:r>
      <w:r w:rsidR="00A4157D" w:rsidRPr="003E5AB1">
        <w:t>20</w:t>
      </w:r>
      <w:r w:rsidR="0070105C" w:rsidRPr="003E5AB1">
        <w:t xml:space="preserve"> m. </w:t>
      </w:r>
      <w:r w:rsidR="00A4157D" w:rsidRPr="003E5AB1">
        <w:t xml:space="preserve">kovo </w:t>
      </w:r>
      <w:r w:rsidR="00300930" w:rsidRPr="003E5AB1">
        <w:t>3</w:t>
      </w:r>
      <w:r w:rsidR="002C554C">
        <w:t xml:space="preserve"> </w:t>
      </w:r>
      <w:proofErr w:type="spellStart"/>
      <w:r w:rsidR="002C554C">
        <w:t>d</w:t>
      </w:r>
      <w:proofErr w:type="spellEnd"/>
      <w:r w:rsidR="002C554C">
        <w:t>.</w:t>
      </w:r>
    </w:p>
    <w:p w:rsidR="004725CA" w:rsidRDefault="00CD17BE" w:rsidP="00CD17BE">
      <w:pPr>
        <w:pStyle w:val="Default"/>
        <w:tabs>
          <w:tab w:val="left" w:pos="567"/>
        </w:tabs>
        <w:jc w:val="both"/>
      </w:pPr>
      <w:r>
        <w:tab/>
        <w:t xml:space="preserve">8. </w:t>
      </w:r>
      <w:r w:rsidR="0070105C" w:rsidRPr="003E5AB1">
        <w:t xml:space="preserve">Darbų autorius – vienas </w:t>
      </w:r>
      <w:r w:rsidR="002A2AE8" w:rsidRPr="003E5AB1">
        <w:t>mokinys</w:t>
      </w:r>
      <w:r w:rsidR="004725CA">
        <w:t xml:space="preserve">. </w:t>
      </w:r>
      <w:r w:rsidR="0070105C" w:rsidRPr="003E5AB1">
        <w:t>Viena klasė gali pateikti ne</w:t>
      </w:r>
      <w:r w:rsidR="003E5AB1">
        <w:t>ribotą</w:t>
      </w:r>
      <w:r w:rsidR="00300930" w:rsidRPr="003E5AB1">
        <w:t xml:space="preserve"> skaičių kūrybinių darbų.</w:t>
      </w:r>
    </w:p>
    <w:p w:rsidR="004725CA" w:rsidRDefault="00CD17BE" w:rsidP="00CD17BE">
      <w:pPr>
        <w:pStyle w:val="Default"/>
        <w:tabs>
          <w:tab w:val="left" w:pos="567"/>
        </w:tabs>
        <w:jc w:val="both"/>
      </w:pPr>
      <w:r>
        <w:tab/>
        <w:t xml:space="preserve">9. </w:t>
      </w:r>
      <w:r w:rsidR="0070105C" w:rsidRPr="004725CA">
        <w:t>Konkursui pateikiamų piešinių atlikimo technika – laisva</w:t>
      </w:r>
      <w:r w:rsidR="002A2AE8" w:rsidRPr="004725CA">
        <w:t>i pasirenkama</w:t>
      </w:r>
      <w:r w:rsidR="0070105C" w:rsidRPr="004725CA">
        <w:t>.</w:t>
      </w:r>
    </w:p>
    <w:p w:rsidR="0070105C" w:rsidRDefault="00CD17BE" w:rsidP="00CD17BE">
      <w:pPr>
        <w:pStyle w:val="Default"/>
        <w:tabs>
          <w:tab w:val="left" w:pos="567"/>
        </w:tabs>
        <w:jc w:val="both"/>
      </w:pPr>
      <w:r>
        <w:tab/>
        <w:t xml:space="preserve">10. </w:t>
      </w:r>
      <w:r w:rsidR="002C554C">
        <w:t xml:space="preserve">Piešinio formatas – </w:t>
      </w:r>
      <w:r w:rsidR="0070105C" w:rsidRPr="004725CA">
        <w:t>A4 arba A3 lapas.</w:t>
      </w:r>
    </w:p>
    <w:p w:rsidR="0070105C" w:rsidRPr="00CD17BE" w:rsidRDefault="00CD17BE" w:rsidP="00CD17BE">
      <w:pPr>
        <w:pStyle w:val="Default"/>
        <w:tabs>
          <w:tab w:val="left" w:pos="567"/>
        </w:tabs>
        <w:jc w:val="both"/>
      </w:pPr>
      <w:r>
        <w:rPr>
          <w:color w:val="auto"/>
        </w:rPr>
        <w:tab/>
        <w:t xml:space="preserve">11. </w:t>
      </w:r>
      <w:r w:rsidR="0070105C" w:rsidRPr="004725CA">
        <w:rPr>
          <w:color w:val="auto"/>
        </w:rPr>
        <w:t>Pateikiant kiekvieną darbą, užpildoma dalyvio anketa (1 priedas). Anketą prašome užpildyti kompiuteriu didžiosiomis raidėmis, iškirpti ir priklijuoti kitoje piešinio pusėje.</w:t>
      </w:r>
    </w:p>
    <w:p w:rsidR="005F6392" w:rsidRPr="004725CA" w:rsidRDefault="00CD17BE" w:rsidP="00CD17BE">
      <w:pPr>
        <w:pStyle w:val="Default"/>
        <w:tabs>
          <w:tab w:val="left" w:pos="567"/>
        </w:tabs>
        <w:jc w:val="both"/>
        <w:rPr>
          <w:color w:val="auto"/>
        </w:rPr>
      </w:pPr>
      <w:r>
        <w:tab/>
        <w:t xml:space="preserve">12. </w:t>
      </w:r>
      <w:r w:rsidR="0070105C" w:rsidRPr="004725CA">
        <w:t xml:space="preserve">Darbai </w:t>
      </w:r>
      <w:r w:rsidR="0070105C" w:rsidRPr="004725CA">
        <w:rPr>
          <w:bCs/>
        </w:rPr>
        <w:t xml:space="preserve">kartu </w:t>
      </w:r>
      <w:r w:rsidR="0070105C" w:rsidRPr="004725CA">
        <w:t xml:space="preserve">su užpildyta </w:t>
      </w:r>
      <w:r w:rsidR="0070105C" w:rsidRPr="004725CA">
        <w:rPr>
          <w:iCs/>
        </w:rPr>
        <w:t xml:space="preserve">konkurso dalyvio </w:t>
      </w:r>
      <w:r w:rsidR="0070105C" w:rsidRPr="004725CA">
        <w:t xml:space="preserve">anketa </w:t>
      </w:r>
      <w:r w:rsidR="005F6392" w:rsidRPr="004725CA">
        <w:t xml:space="preserve">pristatomi į Akademijos gimnaziją arba </w:t>
      </w:r>
      <w:r w:rsidR="0070105C" w:rsidRPr="004725CA">
        <w:t>siunčiami adresu:</w:t>
      </w:r>
    </w:p>
    <w:p w:rsidR="005F6392" w:rsidRPr="004725CA" w:rsidRDefault="008404CA" w:rsidP="00CD17BE">
      <w:pPr>
        <w:tabs>
          <w:tab w:val="left" w:pos="567"/>
        </w:tabs>
        <w:ind w:firstLine="567"/>
        <w:jc w:val="both"/>
        <w:rPr>
          <w:b/>
          <w:noProof/>
          <w:sz w:val="24"/>
          <w:szCs w:val="24"/>
        </w:rPr>
      </w:pPr>
      <w:r w:rsidRPr="004725CA">
        <w:rPr>
          <w:b/>
          <w:iCs/>
          <w:sz w:val="24"/>
          <w:szCs w:val="24"/>
        </w:rPr>
        <w:t>Respublikiniam</w:t>
      </w:r>
      <w:r w:rsidR="004725CA" w:rsidRPr="004725CA">
        <w:rPr>
          <w:b/>
          <w:iCs/>
          <w:sz w:val="24"/>
          <w:szCs w:val="24"/>
        </w:rPr>
        <w:t xml:space="preserve"> </w:t>
      </w:r>
      <w:r w:rsidRPr="004725CA">
        <w:rPr>
          <w:b/>
          <w:iCs/>
          <w:sz w:val="24"/>
          <w:szCs w:val="24"/>
        </w:rPr>
        <w:t>kūrybinių darbų</w:t>
      </w:r>
      <w:r w:rsidR="0070105C" w:rsidRPr="004725CA">
        <w:rPr>
          <w:b/>
          <w:iCs/>
          <w:sz w:val="24"/>
          <w:szCs w:val="24"/>
        </w:rPr>
        <w:t xml:space="preserve"> konkursui </w:t>
      </w:r>
      <w:r w:rsidR="0070105C" w:rsidRPr="004725CA">
        <w:rPr>
          <w:b/>
          <w:noProof/>
          <w:sz w:val="24"/>
          <w:szCs w:val="24"/>
        </w:rPr>
        <w:t>„</w:t>
      </w:r>
      <w:r w:rsidRPr="004725CA">
        <w:rPr>
          <w:b/>
          <w:noProof/>
          <w:sz w:val="24"/>
          <w:szCs w:val="24"/>
        </w:rPr>
        <w:t>Širdelėje laisva Lietuva</w:t>
      </w:r>
      <w:r w:rsidR="0070105C" w:rsidRPr="004725CA">
        <w:rPr>
          <w:b/>
          <w:noProof/>
          <w:sz w:val="24"/>
          <w:szCs w:val="24"/>
        </w:rPr>
        <w:t>“</w:t>
      </w:r>
    </w:p>
    <w:p w:rsidR="00CD17BE" w:rsidRDefault="0070105C" w:rsidP="00CD17BE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4725CA">
        <w:rPr>
          <w:b/>
          <w:sz w:val="24"/>
          <w:szCs w:val="24"/>
        </w:rPr>
        <w:t xml:space="preserve">Kėdainių </w:t>
      </w:r>
      <w:r w:rsidR="008404CA" w:rsidRPr="004725CA">
        <w:rPr>
          <w:b/>
          <w:sz w:val="24"/>
          <w:szCs w:val="24"/>
        </w:rPr>
        <w:t xml:space="preserve">r. Akademijos </w:t>
      </w:r>
      <w:r w:rsidRPr="004725CA">
        <w:rPr>
          <w:b/>
          <w:sz w:val="24"/>
          <w:szCs w:val="24"/>
        </w:rPr>
        <w:t>gimnazija</w:t>
      </w:r>
    </w:p>
    <w:p w:rsidR="002C554C" w:rsidRDefault="008404CA" w:rsidP="00CD17BE">
      <w:pPr>
        <w:tabs>
          <w:tab w:val="left" w:pos="567"/>
        </w:tabs>
        <w:ind w:firstLine="567"/>
        <w:jc w:val="both"/>
        <w:rPr>
          <w:b/>
          <w:color w:val="000000"/>
          <w:sz w:val="24"/>
          <w:szCs w:val="24"/>
        </w:rPr>
      </w:pPr>
      <w:r w:rsidRPr="004725CA">
        <w:rPr>
          <w:b/>
          <w:color w:val="000000"/>
          <w:sz w:val="24"/>
          <w:szCs w:val="24"/>
        </w:rPr>
        <w:t xml:space="preserve">Jaunimo </w:t>
      </w:r>
      <w:proofErr w:type="spellStart"/>
      <w:r w:rsidRPr="004725CA">
        <w:rPr>
          <w:b/>
          <w:color w:val="000000"/>
          <w:sz w:val="24"/>
          <w:szCs w:val="24"/>
        </w:rPr>
        <w:t>g</w:t>
      </w:r>
      <w:proofErr w:type="spellEnd"/>
      <w:r w:rsidRPr="004725CA">
        <w:rPr>
          <w:b/>
          <w:color w:val="000000"/>
          <w:sz w:val="24"/>
          <w:szCs w:val="24"/>
        </w:rPr>
        <w:t xml:space="preserve">. 2, </w:t>
      </w:r>
    </w:p>
    <w:p w:rsidR="00CD17BE" w:rsidRDefault="002C554C" w:rsidP="00CD17BE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4725CA">
        <w:rPr>
          <w:b/>
          <w:color w:val="000000"/>
          <w:sz w:val="24"/>
          <w:szCs w:val="24"/>
        </w:rPr>
        <w:t>58339</w:t>
      </w:r>
      <w:r>
        <w:rPr>
          <w:b/>
          <w:color w:val="000000"/>
          <w:sz w:val="24"/>
          <w:szCs w:val="24"/>
        </w:rPr>
        <w:t xml:space="preserve"> </w:t>
      </w:r>
      <w:r w:rsidR="008404CA" w:rsidRPr="004725CA">
        <w:rPr>
          <w:b/>
          <w:color w:val="000000"/>
          <w:sz w:val="24"/>
          <w:szCs w:val="24"/>
        </w:rPr>
        <w:t>Akademija</w:t>
      </w:r>
    </w:p>
    <w:p w:rsidR="0070105C" w:rsidRPr="004725CA" w:rsidRDefault="00CD17BE" w:rsidP="00CD17BE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Kėdainių r.</w:t>
      </w:r>
    </w:p>
    <w:p w:rsidR="0070105C" w:rsidRDefault="0070105C" w:rsidP="00CD17BE">
      <w:pPr>
        <w:tabs>
          <w:tab w:val="left" w:pos="567"/>
        </w:tabs>
        <w:jc w:val="both"/>
        <w:rPr>
          <w:sz w:val="24"/>
          <w:szCs w:val="24"/>
        </w:rPr>
      </w:pPr>
    </w:p>
    <w:p w:rsidR="002C554C" w:rsidRDefault="002C554C" w:rsidP="00CD17BE">
      <w:pPr>
        <w:tabs>
          <w:tab w:val="left" w:pos="567"/>
        </w:tabs>
        <w:jc w:val="both"/>
        <w:rPr>
          <w:sz w:val="24"/>
          <w:szCs w:val="24"/>
        </w:rPr>
      </w:pPr>
    </w:p>
    <w:p w:rsidR="002C554C" w:rsidRPr="00AF2881" w:rsidRDefault="002C554C" w:rsidP="00CD17BE">
      <w:pPr>
        <w:tabs>
          <w:tab w:val="left" w:pos="567"/>
        </w:tabs>
        <w:jc w:val="both"/>
        <w:rPr>
          <w:sz w:val="24"/>
          <w:szCs w:val="24"/>
        </w:rPr>
      </w:pPr>
    </w:p>
    <w:p w:rsidR="0070105C" w:rsidRPr="00AF2881" w:rsidRDefault="0070105C" w:rsidP="004725CA">
      <w:pPr>
        <w:pStyle w:val="Default"/>
        <w:tabs>
          <w:tab w:val="left" w:pos="567"/>
        </w:tabs>
        <w:ind w:firstLine="1296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I</w:t>
      </w:r>
      <w:r w:rsidR="0098174F">
        <w:rPr>
          <w:b/>
          <w:bCs/>
          <w:color w:val="auto"/>
        </w:rPr>
        <w:t>V. VERTINIMAS. LAIMĖTOJŲ</w:t>
      </w:r>
      <w:r w:rsidR="0043260F">
        <w:rPr>
          <w:b/>
          <w:bCs/>
          <w:color w:val="auto"/>
        </w:rPr>
        <w:t xml:space="preserve"> </w:t>
      </w:r>
      <w:r w:rsidRPr="00AF2881">
        <w:rPr>
          <w:b/>
          <w:bCs/>
          <w:color w:val="auto"/>
        </w:rPr>
        <w:t>APDOVANOJIMAS</w:t>
      </w:r>
    </w:p>
    <w:p w:rsidR="004725CA" w:rsidRDefault="004725CA" w:rsidP="007965AB">
      <w:pPr>
        <w:pStyle w:val="Default"/>
        <w:tabs>
          <w:tab w:val="left" w:pos="567"/>
        </w:tabs>
        <w:jc w:val="both"/>
        <w:rPr>
          <w:color w:val="auto"/>
        </w:rPr>
      </w:pPr>
    </w:p>
    <w:p w:rsidR="0070105C" w:rsidRPr="004725CA" w:rsidRDefault="00CD17BE" w:rsidP="00CD17BE">
      <w:pPr>
        <w:pStyle w:val="Default"/>
        <w:tabs>
          <w:tab w:val="left" w:pos="567"/>
        </w:tabs>
        <w:jc w:val="both"/>
        <w:rPr>
          <w:color w:val="auto"/>
        </w:rPr>
      </w:pPr>
      <w:r>
        <w:tab/>
        <w:t>13.</w:t>
      </w:r>
      <w:r w:rsidR="00CA1990">
        <w:t xml:space="preserve"> </w:t>
      </w:r>
      <w:r w:rsidR="0070105C" w:rsidRPr="004725CA">
        <w:t xml:space="preserve">Nuostatus atitinkantys </w:t>
      </w:r>
      <w:r w:rsidR="008404CA" w:rsidRPr="004725CA">
        <w:t>kūrybiniai darbai</w:t>
      </w:r>
      <w:r w:rsidR="0070105C" w:rsidRPr="004725CA">
        <w:t xml:space="preserve"> perduodami vertinimo komisijai:</w:t>
      </w:r>
    </w:p>
    <w:p w:rsidR="0070105C" w:rsidRPr="004725CA" w:rsidRDefault="00CD17BE" w:rsidP="00CD17BE">
      <w:pPr>
        <w:pStyle w:val="Default"/>
        <w:tabs>
          <w:tab w:val="left" w:pos="567"/>
        </w:tabs>
        <w:jc w:val="both"/>
      </w:pPr>
      <w:r>
        <w:tab/>
        <w:t>13.1.</w:t>
      </w:r>
      <w:r w:rsidR="00CA1990">
        <w:t xml:space="preserve"> k</w:t>
      </w:r>
      <w:r w:rsidR="0070105C" w:rsidRPr="004725CA">
        <w:t>omisija piešinius vertins pagal nurodytus kriterijus: piešinio</w:t>
      </w:r>
      <w:r w:rsidR="004725CA" w:rsidRPr="004725CA">
        <w:t xml:space="preserve"> </w:t>
      </w:r>
      <w:r w:rsidR="002C554C">
        <w:t xml:space="preserve">atitikimas temai, </w:t>
      </w:r>
      <w:r w:rsidR="0070105C" w:rsidRPr="004725CA">
        <w:t>kūrybiškumas atskleidžiant temą,</w:t>
      </w:r>
      <w:r w:rsidR="004725CA" w:rsidRPr="004725CA">
        <w:t xml:space="preserve"> </w:t>
      </w:r>
      <w:r w:rsidR="008404CA" w:rsidRPr="004725CA">
        <w:t>atliktos technikos savitumas</w:t>
      </w:r>
      <w:r w:rsidR="0070105C" w:rsidRPr="004725CA">
        <w:t>, originalumas, bendras estetinis vaizdas;</w:t>
      </w:r>
    </w:p>
    <w:p w:rsidR="0070105C" w:rsidRPr="004725CA" w:rsidRDefault="00CD17BE" w:rsidP="00CD17BE">
      <w:pPr>
        <w:pStyle w:val="Default"/>
        <w:tabs>
          <w:tab w:val="left" w:pos="567"/>
        </w:tabs>
        <w:jc w:val="both"/>
        <w:rPr>
          <w:color w:val="auto"/>
        </w:rPr>
      </w:pPr>
      <w:r>
        <w:tab/>
        <w:t>13.2.</w:t>
      </w:r>
      <w:r w:rsidR="00CA1990">
        <w:t xml:space="preserve"> d</w:t>
      </w:r>
      <w:r w:rsidR="0070105C" w:rsidRPr="004725CA">
        <w:t>arbai bus vertinami ir apdovanojami pagal amžiaus grupes:</w:t>
      </w:r>
    </w:p>
    <w:p w:rsidR="0070105C" w:rsidRPr="004725CA" w:rsidRDefault="0070105C" w:rsidP="00CD17BE">
      <w:pPr>
        <w:pStyle w:val="Sraopastraipa"/>
        <w:numPr>
          <w:ilvl w:val="0"/>
          <w:numId w:val="5"/>
        </w:numPr>
        <w:tabs>
          <w:tab w:val="left" w:pos="567"/>
        </w:tabs>
        <w:jc w:val="both"/>
      </w:pPr>
      <w:r w:rsidRPr="004725CA">
        <w:t xml:space="preserve">I grupė – </w:t>
      </w:r>
      <w:r w:rsidR="008404CA" w:rsidRPr="004725CA">
        <w:t>1</w:t>
      </w:r>
      <w:r w:rsidR="004725CA" w:rsidRPr="004725CA">
        <w:t xml:space="preserve"> </w:t>
      </w:r>
      <w:r w:rsidR="008404CA" w:rsidRPr="004725CA">
        <w:t>klasių mokiniai</w:t>
      </w:r>
      <w:r w:rsidR="002C554C">
        <w:t>;</w:t>
      </w:r>
    </w:p>
    <w:p w:rsidR="0070105C" w:rsidRPr="004725CA" w:rsidRDefault="0070105C" w:rsidP="00CD17BE">
      <w:pPr>
        <w:pStyle w:val="Sraopastraipa"/>
        <w:numPr>
          <w:ilvl w:val="0"/>
          <w:numId w:val="5"/>
        </w:numPr>
        <w:tabs>
          <w:tab w:val="left" w:pos="567"/>
        </w:tabs>
        <w:jc w:val="both"/>
      </w:pPr>
      <w:r w:rsidRPr="004725CA">
        <w:t>II grupė –</w:t>
      </w:r>
      <w:r w:rsidR="00826BB2" w:rsidRPr="004725CA">
        <w:t xml:space="preserve">2 </w:t>
      </w:r>
      <w:r w:rsidR="008404CA" w:rsidRPr="004725CA">
        <w:t>klasių mokiniai</w:t>
      </w:r>
      <w:r w:rsidR="002C554C">
        <w:t>;</w:t>
      </w:r>
    </w:p>
    <w:p w:rsidR="00826BB2" w:rsidRPr="004725CA" w:rsidRDefault="00826BB2" w:rsidP="00CD17BE">
      <w:pPr>
        <w:pStyle w:val="Sraopastraipa"/>
        <w:numPr>
          <w:ilvl w:val="0"/>
          <w:numId w:val="5"/>
        </w:numPr>
        <w:tabs>
          <w:tab w:val="left" w:pos="567"/>
        </w:tabs>
        <w:jc w:val="both"/>
      </w:pPr>
      <w:r w:rsidRPr="004725CA">
        <w:t>III grupė – 3 klasių mokiniai</w:t>
      </w:r>
      <w:r w:rsidR="002C554C">
        <w:t>;</w:t>
      </w:r>
    </w:p>
    <w:p w:rsidR="004725CA" w:rsidRPr="004A260D" w:rsidRDefault="00826BB2" w:rsidP="00CD17BE">
      <w:pPr>
        <w:pStyle w:val="Sraopastraipa"/>
        <w:numPr>
          <w:ilvl w:val="0"/>
          <w:numId w:val="5"/>
        </w:numPr>
        <w:tabs>
          <w:tab w:val="left" w:pos="567"/>
        </w:tabs>
        <w:jc w:val="both"/>
      </w:pPr>
      <w:r w:rsidRPr="004725CA">
        <w:t>IV grupė – 4 klasių mokiniai</w:t>
      </w:r>
      <w:r w:rsidR="002C554C">
        <w:t>.</w:t>
      </w:r>
    </w:p>
    <w:p w:rsidR="00F405CF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>
        <w:tab/>
      </w:r>
      <w:r w:rsidRPr="00CD17BE">
        <w:rPr>
          <w:sz w:val="24"/>
          <w:szCs w:val="24"/>
        </w:rPr>
        <w:t>14.</w:t>
      </w:r>
      <w:r w:rsidR="00CA1990">
        <w:rPr>
          <w:sz w:val="24"/>
          <w:szCs w:val="24"/>
        </w:rPr>
        <w:t xml:space="preserve"> </w:t>
      </w:r>
      <w:r w:rsidR="0070105C" w:rsidRPr="00CD17BE">
        <w:rPr>
          <w:sz w:val="24"/>
          <w:szCs w:val="24"/>
        </w:rPr>
        <w:t>Organizatorių sudarytos</w:t>
      </w:r>
      <w:r w:rsidR="002E513B" w:rsidRPr="00CD17BE">
        <w:rPr>
          <w:sz w:val="24"/>
          <w:szCs w:val="24"/>
        </w:rPr>
        <w:t xml:space="preserve"> ir gimnazijos direktoriaus patvirtintos</w:t>
      </w:r>
      <w:r w:rsidR="0070105C" w:rsidRPr="00CD17BE">
        <w:rPr>
          <w:sz w:val="24"/>
          <w:szCs w:val="24"/>
        </w:rPr>
        <w:t xml:space="preserve"> vertinimo komisijos atrinkti geriausi darbai bus apdovanoti</w:t>
      </w:r>
      <w:r w:rsidR="00F405CF" w:rsidRPr="00CD17BE">
        <w:rPr>
          <w:sz w:val="24"/>
          <w:szCs w:val="24"/>
        </w:rPr>
        <w:t xml:space="preserve"> gimnazijos direktoriaus </w:t>
      </w:r>
      <w:r w:rsidR="0070105C" w:rsidRPr="00CD17BE">
        <w:rPr>
          <w:sz w:val="24"/>
          <w:szCs w:val="24"/>
        </w:rPr>
        <w:t>diplomais (I, II ir III vietų laimėtoj</w:t>
      </w:r>
      <w:r w:rsidR="002A2AE8" w:rsidRPr="00CD17BE">
        <w:rPr>
          <w:sz w:val="24"/>
          <w:szCs w:val="24"/>
        </w:rPr>
        <w:t>ai kiekvienoje amžiaus grupėje).</w:t>
      </w:r>
      <w:r w:rsidR="00E4071B" w:rsidRPr="00CD17BE">
        <w:rPr>
          <w:sz w:val="24"/>
          <w:szCs w:val="24"/>
        </w:rPr>
        <w:t xml:space="preserve"> Mokinius rengusiems mokytojams bus išrašomos metodinės veiklos pažymos ir išsiųstos elektroniniu paštu.</w:t>
      </w:r>
    </w:p>
    <w:p w:rsidR="0070105C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 w:rsidRPr="00CD17BE">
        <w:rPr>
          <w:sz w:val="24"/>
          <w:szCs w:val="24"/>
        </w:rPr>
        <w:tab/>
        <w:t>15.</w:t>
      </w:r>
      <w:r w:rsidR="00CA1990">
        <w:rPr>
          <w:sz w:val="24"/>
          <w:szCs w:val="24"/>
        </w:rPr>
        <w:t xml:space="preserve"> </w:t>
      </w:r>
      <w:r w:rsidR="00F405CF" w:rsidRPr="00CD17BE">
        <w:rPr>
          <w:sz w:val="24"/>
          <w:szCs w:val="24"/>
        </w:rPr>
        <w:t>Kovo 11</w:t>
      </w:r>
      <w:r w:rsidR="002C554C" w:rsidRPr="004725CA">
        <w:t>–</w:t>
      </w:r>
      <w:r w:rsidR="002C554C">
        <w:rPr>
          <w:sz w:val="24"/>
          <w:szCs w:val="24"/>
        </w:rPr>
        <w:t>31 dienomis</w:t>
      </w:r>
      <w:r w:rsidR="00F405CF" w:rsidRPr="00CD17BE">
        <w:rPr>
          <w:sz w:val="24"/>
          <w:szCs w:val="24"/>
        </w:rPr>
        <w:t xml:space="preserve"> gimnazijoje bus organizuojama</w:t>
      </w:r>
      <w:r w:rsidR="0043260F" w:rsidRPr="00CD17BE">
        <w:rPr>
          <w:sz w:val="24"/>
          <w:szCs w:val="24"/>
        </w:rPr>
        <w:t xml:space="preserve"> </w:t>
      </w:r>
      <w:r w:rsidR="00F405CF" w:rsidRPr="00CD17BE">
        <w:rPr>
          <w:sz w:val="24"/>
          <w:szCs w:val="24"/>
        </w:rPr>
        <w:t>p</w:t>
      </w:r>
      <w:r w:rsidR="0002550E" w:rsidRPr="00CD17BE">
        <w:rPr>
          <w:sz w:val="24"/>
          <w:szCs w:val="24"/>
        </w:rPr>
        <w:t>arod</w:t>
      </w:r>
      <w:r w:rsidR="00F405CF" w:rsidRPr="00CD17BE">
        <w:rPr>
          <w:sz w:val="24"/>
          <w:szCs w:val="24"/>
        </w:rPr>
        <w:t>a, kurios metu</w:t>
      </w:r>
      <w:r w:rsidR="0002550E" w:rsidRPr="00CD17BE">
        <w:rPr>
          <w:sz w:val="24"/>
          <w:szCs w:val="24"/>
        </w:rPr>
        <w:t xml:space="preserve"> gimnazijos bendruomenė rinks labiausiai patikusį kūrybinį darbą kiekvienoje amžiaus grupėje.</w:t>
      </w:r>
      <w:r w:rsidR="0043260F" w:rsidRPr="00CD17BE">
        <w:rPr>
          <w:sz w:val="24"/>
          <w:szCs w:val="24"/>
        </w:rPr>
        <w:t xml:space="preserve"> </w:t>
      </w:r>
      <w:r w:rsidR="0002550E" w:rsidRPr="00CD17BE">
        <w:rPr>
          <w:sz w:val="24"/>
          <w:szCs w:val="24"/>
        </w:rPr>
        <w:t xml:space="preserve">Šių darbų autoriams bus įteikti </w:t>
      </w:r>
      <w:r w:rsidR="00F405CF" w:rsidRPr="00CD17BE">
        <w:rPr>
          <w:sz w:val="24"/>
          <w:szCs w:val="24"/>
        </w:rPr>
        <w:t xml:space="preserve">gimnazijos direktoriaus </w:t>
      </w:r>
      <w:r w:rsidR="0002550E" w:rsidRPr="00CD17BE">
        <w:rPr>
          <w:sz w:val="24"/>
          <w:szCs w:val="24"/>
        </w:rPr>
        <w:t>padėkos raštai</w:t>
      </w:r>
      <w:r w:rsidR="00F405CF" w:rsidRPr="00CD17BE">
        <w:rPr>
          <w:sz w:val="24"/>
          <w:szCs w:val="24"/>
        </w:rPr>
        <w:t>.</w:t>
      </w:r>
    </w:p>
    <w:p w:rsidR="004A260D" w:rsidRPr="00CD17BE" w:rsidRDefault="00CD17BE" w:rsidP="00CD17BE">
      <w:pPr>
        <w:tabs>
          <w:tab w:val="left" w:pos="567"/>
        </w:tabs>
        <w:jc w:val="both"/>
        <w:rPr>
          <w:sz w:val="24"/>
          <w:szCs w:val="24"/>
        </w:rPr>
      </w:pPr>
      <w:r w:rsidRPr="00CD17BE">
        <w:rPr>
          <w:sz w:val="24"/>
          <w:szCs w:val="24"/>
        </w:rPr>
        <w:tab/>
        <w:t>16.</w:t>
      </w:r>
      <w:r w:rsidR="00CA1990">
        <w:rPr>
          <w:sz w:val="24"/>
          <w:szCs w:val="24"/>
        </w:rPr>
        <w:t xml:space="preserve"> </w:t>
      </w:r>
      <w:r w:rsidR="0070105C" w:rsidRPr="00CD17BE">
        <w:rPr>
          <w:sz w:val="24"/>
          <w:szCs w:val="24"/>
        </w:rPr>
        <w:t>Konkurso rezultatai skelbiami 20</w:t>
      </w:r>
      <w:r w:rsidR="008404CA" w:rsidRPr="00CD17BE">
        <w:rPr>
          <w:sz w:val="24"/>
          <w:szCs w:val="24"/>
        </w:rPr>
        <w:t>20</w:t>
      </w:r>
      <w:r w:rsidR="0070105C" w:rsidRPr="00CD17BE">
        <w:rPr>
          <w:sz w:val="24"/>
          <w:szCs w:val="24"/>
        </w:rPr>
        <w:t xml:space="preserve"> m. </w:t>
      </w:r>
      <w:r w:rsidR="008404CA" w:rsidRPr="00CD17BE">
        <w:rPr>
          <w:sz w:val="24"/>
          <w:szCs w:val="24"/>
        </w:rPr>
        <w:t xml:space="preserve">kovo </w:t>
      </w:r>
      <w:r w:rsidR="00F405CF" w:rsidRPr="00CD17BE">
        <w:rPr>
          <w:sz w:val="24"/>
          <w:szCs w:val="24"/>
        </w:rPr>
        <w:t>31</w:t>
      </w:r>
      <w:r w:rsidR="004A260D" w:rsidRPr="00CD17BE">
        <w:rPr>
          <w:sz w:val="24"/>
          <w:szCs w:val="24"/>
        </w:rPr>
        <w:t xml:space="preserve"> d. gimnazijos internetinėje </w:t>
      </w:r>
      <w:r w:rsidR="0070105C" w:rsidRPr="00CD17BE">
        <w:rPr>
          <w:sz w:val="24"/>
          <w:szCs w:val="24"/>
        </w:rPr>
        <w:t>svetainėje:</w:t>
      </w:r>
    </w:p>
    <w:p w:rsidR="0070105C" w:rsidRPr="002C554C" w:rsidRDefault="00BB3B6B" w:rsidP="00CD17BE">
      <w:pPr>
        <w:tabs>
          <w:tab w:val="left" w:pos="567"/>
        </w:tabs>
        <w:jc w:val="both"/>
        <w:rPr>
          <w:sz w:val="24"/>
          <w:szCs w:val="24"/>
        </w:rPr>
      </w:pPr>
      <w:hyperlink r:id="rId7" w:history="1">
        <w:r w:rsidR="008404CA" w:rsidRPr="002C554C">
          <w:rPr>
            <w:sz w:val="24"/>
            <w:szCs w:val="24"/>
            <w:u w:val="single"/>
          </w:rPr>
          <w:t>gimnazija@akademijos.kedainiai.lm.lt</w:t>
        </w:r>
      </w:hyperlink>
    </w:p>
    <w:p w:rsidR="0070105C" w:rsidRPr="00CD17BE" w:rsidRDefault="00CD17BE" w:rsidP="00CD17BE">
      <w:pPr>
        <w:pStyle w:val="Default"/>
        <w:tabs>
          <w:tab w:val="left" w:pos="567"/>
        </w:tabs>
        <w:jc w:val="both"/>
        <w:rPr>
          <w:color w:val="auto"/>
        </w:rPr>
      </w:pPr>
      <w:r w:rsidRPr="00CD17BE">
        <w:rPr>
          <w:color w:val="auto"/>
        </w:rPr>
        <w:tab/>
        <w:t>17.</w:t>
      </w:r>
      <w:r w:rsidR="00CA1990">
        <w:rPr>
          <w:color w:val="auto"/>
        </w:rPr>
        <w:t xml:space="preserve"> </w:t>
      </w:r>
      <w:r w:rsidR="00F405CF" w:rsidRPr="00CD17BE">
        <w:rPr>
          <w:color w:val="auto"/>
        </w:rPr>
        <w:t>Po parodos eksponavimo l</w:t>
      </w:r>
      <w:r w:rsidR="0070105C" w:rsidRPr="00CD17BE">
        <w:rPr>
          <w:color w:val="auto"/>
        </w:rPr>
        <w:t>aimėtoja</w:t>
      </w:r>
      <w:r w:rsidR="00F405CF" w:rsidRPr="00CD17BE">
        <w:rPr>
          <w:color w:val="auto"/>
        </w:rPr>
        <w:t>ms diplomai ir padėk</w:t>
      </w:r>
      <w:r w:rsidR="00CA1990">
        <w:rPr>
          <w:color w:val="auto"/>
        </w:rPr>
        <w:t xml:space="preserve">os bus įteikti arba išsiųsti </w:t>
      </w:r>
      <w:r w:rsidR="004A260D" w:rsidRPr="00CD17BE">
        <w:rPr>
          <w:color w:val="auto"/>
        </w:rPr>
        <w:t>į</w:t>
      </w:r>
      <w:r w:rsidR="00CA1990">
        <w:rPr>
          <w:color w:val="auto"/>
        </w:rPr>
        <w:t xml:space="preserve"> mokytojų </w:t>
      </w:r>
      <w:r w:rsidR="00F405CF" w:rsidRPr="00CD17BE">
        <w:rPr>
          <w:color w:val="auto"/>
        </w:rPr>
        <w:t xml:space="preserve">elektroninius paštus. </w:t>
      </w:r>
    </w:p>
    <w:p w:rsidR="0070105C" w:rsidRDefault="0070105C" w:rsidP="002C554C">
      <w:pPr>
        <w:pStyle w:val="Default"/>
        <w:tabs>
          <w:tab w:val="left" w:pos="567"/>
        </w:tabs>
        <w:rPr>
          <w:b/>
          <w:bCs/>
          <w:color w:val="auto"/>
        </w:rPr>
      </w:pPr>
    </w:p>
    <w:p w:rsidR="002C554C" w:rsidRPr="004A260D" w:rsidRDefault="002C554C" w:rsidP="002C554C">
      <w:pPr>
        <w:pStyle w:val="Default"/>
        <w:tabs>
          <w:tab w:val="left" w:pos="567"/>
        </w:tabs>
        <w:rPr>
          <w:b/>
          <w:bCs/>
          <w:color w:val="auto"/>
        </w:rPr>
      </w:pPr>
    </w:p>
    <w:p w:rsidR="0070105C" w:rsidRPr="00FC7DA0" w:rsidRDefault="0070105C" w:rsidP="007965AB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FC7DA0">
        <w:rPr>
          <w:b/>
          <w:bCs/>
          <w:color w:val="auto"/>
        </w:rPr>
        <w:t xml:space="preserve">V. ORGANIZATORIAI </w:t>
      </w:r>
    </w:p>
    <w:p w:rsidR="004A260D" w:rsidRDefault="004A260D" w:rsidP="007965AB">
      <w:pPr>
        <w:pStyle w:val="Default"/>
        <w:tabs>
          <w:tab w:val="left" w:pos="567"/>
        </w:tabs>
        <w:rPr>
          <w:bCs/>
          <w:color w:val="auto"/>
        </w:rPr>
      </w:pPr>
    </w:p>
    <w:p w:rsidR="0070105C" w:rsidRPr="002C554C" w:rsidRDefault="00CD17BE" w:rsidP="00CD17BE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</w:r>
      <w:r w:rsidRPr="00CA1990">
        <w:rPr>
          <w:bCs/>
          <w:color w:val="auto"/>
        </w:rPr>
        <w:t>18.</w:t>
      </w:r>
      <w:r w:rsidR="00CA1990" w:rsidRPr="00CA1990">
        <w:rPr>
          <w:bCs/>
          <w:color w:val="auto"/>
        </w:rPr>
        <w:t xml:space="preserve"> </w:t>
      </w:r>
      <w:r w:rsidR="0070105C" w:rsidRPr="00CA1990">
        <w:t>Konkurso organizatori</w:t>
      </w:r>
      <w:r w:rsidR="007B05CB" w:rsidRPr="00CA1990">
        <w:t xml:space="preserve">us – </w:t>
      </w:r>
      <w:r w:rsidR="0070105C" w:rsidRPr="00CA1990">
        <w:t xml:space="preserve">Kėdainių </w:t>
      </w:r>
      <w:r w:rsidR="00024469" w:rsidRPr="00CA1990">
        <w:t xml:space="preserve">r. Akademijos </w:t>
      </w:r>
      <w:r w:rsidR="0070105C" w:rsidRPr="00CA1990">
        <w:t>gimnazija</w:t>
      </w:r>
      <w:r w:rsidR="007B05CB" w:rsidRPr="00CA1990">
        <w:t xml:space="preserve">. </w:t>
      </w:r>
      <w:r w:rsidR="00024469" w:rsidRPr="00CA1990">
        <w:t xml:space="preserve">Jaunimo g. 2, 58339 </w:t>
      </w:r>
      <w:r w:rsidR="002C554C">
        <w:t>Akademija, Kėdainių r.</w:t>
      </w:r>
      <w:r w:rsidR="007B05CB" w:rsidRPr="00CA1990">
        <w:t xml:space="preserve">, </w:t>
      </w:r>
      <w:r w:rsidR="0070105C" w:rsidRPr="00CA1990">
        <w:t>tel</w:t>
      </w:r>
      <w:r w:rsidR="007B05CB" w:rsidRPr="00CA1990">
        <w:t>. (</w:t>
      </w:r>
      <w:r w:rsidR="0070105C" w:rsidRPr="00CA1990">
        <w:t>8</w:t>
      </w:r>
      <w:r w:rsidR="002C554C">
        <w:t xml:space="preserve"> </w:t>
      </w:r>
      <w:r w:rsidR="0070105C" w:rsidRPr="00CA1990">
        <w:t>347</w:t>
      </w:r>
      <w:r w:rsidR="007B05CB" w:rsidRPr="00CA1990">
        <w:t>)</w:t>
      </w:r>
      <w:r w:rsidR="002C554C">
        <w:t xml:space="preserve">  </w:t>
      </w:r>
      <w:r w:rsidR="00024469" w:rsidRPr="00CA1990">
        <w:t>37</w:t>
      </w:r>
      <w:r w:rsidR="002C554C">
        <w:t xml:space="preserve"> </w:t>
      </w:r>
      <w:r w:rsidR="00024469" w:rsidRPr="00CA1990">
        <w:t>265</w:t>
      </w:r>
      <w:r w:rsidR="007B05CB" w:rsidRPr="00CA1990">
        <w:t xml:space="preserve">, </w:t>
      </w:r>
      <w:proofErr w:type="spellStart"/>
      <w:r w:rsidR="004774DD" w:rsidRPr="00CA1990">
        <w:t>el</w:t>
      </w:r>
      <w:proofErr w:type="spellEnd"/>
      <w:r w:rsidR="004774DD" w:rsidRPr="00CA1990">
        <w:t xml:space="preserve">. p. </w:t>
      </w:r>
      <w:hyperlink r:id="rId8" w:history="1">
        <w:r w:rsidR="00024469" w:rsidRPr="002C554C">
          <w:rPr>
            <w:color w:val="auto"/>
            <w:u w:val="single"/>
          </w:rPr>
          <w:t>gimnazija@akademijos.kedainiai.lm.lt</w:t>
        </w:r>
      </w:hyperlink>
    </w:p>
    <w:p w:rsidR="0070105C" w:rsidRPr="00CA1990" w:rsidRDefault="00CD17BE" w:rsidP="00CD17BE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A1990">
        <w:rPr>
          <w:sz w:val="24"/>
          <w:szCs w:val="24"/>
        </w:rPr>
        <w:tab/>
        <w:t>19.</w:t>
      </w:r>
      <w:r w:rsidR="00CA1990">
        <w:rPr>
          <w:sz w:val="24"/>
          <w:szCs w:val="24"/>
        </w:rPr>
        <w:t xml:space="preserve"> </w:t>
      </w:r>
      <w:r w:rsidR="008F0D8B" w:rsidRPr="00CA1990">
        <w:rPr>
          <w:sz w:val="24"/>
          <w:szCs w:val="24"/>
        </w:rPr>
        <w:t>Konkursą organizuoja ir i</w:t>
      </w:r>
      <w:r w:rsidR="0070105C" w:rsidRPr="00CA1990">
        <w:rPr>
          <w:sz w:val="24"/>
          <w:szCs w:val="24"/>
        </w:rPr>
        <w:t xml:space="preserve">nformaciją teikia </w:t>
      </w:r>
      <w:r w:rsidR="00024469" w:rsidRPr="00CA1990">
        <w:rPr>
          <w:sz w:val="24"/>
          <w:szCs w:val="24"/>
        </w:rPr>
        <w:t xml:space="preserve">Kėdainių r. Akademijos </w:t>
      </w:r>
      <w:r w:rsidR="0070105C" w:rsidRPr="00CA1990">
        <w:rPr>
          <w:sz w:val="24"/>
          <w:szCs w:val="24"/>
        </w:rPr>
        <w:t>gimnazijos pradinio ugdymo mokytoj</w:t>
      </w:r>
      <w:r w:rsidR="00024469" w:rsidRPr="00CA1990">
        <w:rPr>
          <w:sz w:val="24"/>
          <w:szCs w:val="24"/>
        </w:rPr>
        <w:t>os</w:t>
      </w:r>
      <w:r w:rsidR="004A260D" w:rsidRPr="00CA1990">
        <w:rPr>
          <w:sz w:val="24"/>
          <w:szCs w:val="24"/>
        </w:rPr>
        <w:t xml:space="preserve"> </w:t>
      </w:r>
      <w:r w:rsidR="00024469" w:rsidRPr="00CA1990">
        <w:rPr>
          <w:sz w:val="24"/>
          <w:szCs w:val="24"/>
        </w:rPr>
        <w:t xml:space="preserve">Vitalija </w:t>
      </w:r>
      <w:proofErr w:type="spellStart"/>
      <w:r w:rsidR="00024469" w:rsidRPr="00CA1990">
        <w:rPr>
          <w:sz w:val="24"/>
          <w:szCs w:val="24"/>
        </w:rPr>
        <w:t>Strautnikienė</w:t>
      </w:r>
      <w:proofErr w:type="spellEnd"/>
      <w:r w:rsidR="00F863AA" w:rsidRPr="00CA1990">
        <w:rPr>
          <w:sz w:val="24"/>
          <w:szCs w:val="24"/>
        </w:rPr>
        <w:t xml:space="preserve">, </w:t>
      </w:r>
      <w:proofErr w:type="spellStart"/>
      <w:r w:rsidR="00F863AA" w:rsidRPr="00CA1990">
        <w:rPr>
          <w:sz w:val="24"/>
          <w:szCs w:val="24"/>
        </w:rPr>
        <w:t>tel</w:t>
      </w:r>
      <w:proofErr w:type="spellEnd"/>
      <w:r w:rsidR="00F863AA" w:rsidRPr="00CA1990">
        <w:rPr>
          <w:sz w:val="24"/>
          <w:szCs w:val="24"/>
        </w:rPr>
        <w:t xml:space="preserve">. </w:t>
      </w:r>
      <w:r w:rsidR="002C554C">
        <w:rPr>
          <w:sz w:val="24"/>
          <w:szCs w:val="24"/>
        </w:rPr>
        <w:t xml:space="preserve">8 </w:t>
      </w:r>
      <w:r w:rsidR="00024469" w:rsidRPr="00CA1990">
        <w:rPr>
          <w:sz w:val="24"/>
          <w:szCs w:val="24"/>
        </w:rPr>
        <w:t>675 33</w:t>
      </w:r>
      <w:r w:rsidR="002C554C">
        <w:rPr>
          <w:sz w:val="24"/>
          <w:szCs w:val="24"/>
        </w:rPr>
        <w:t xml:space="preserve"> </w:t>
      </w:r>
      <w:r w:rsidR="00024469" w:rsidRPr="00CA1990">
        <w:rPr>
          <w:sz w:val="24"/>
          <w:szCs w:val="24"/>
        </w:rPr>
        <w:t>573</w:t>
      </w:r>
      <w:r w:rsidR="0070105C" w:rsidRPr="00CA1990">
        <w:rPr>
          <w:sz w:val="24"/>
          <w:szCs w:val="24"/>
        </w:rPr>
        <w:t xml:space="preserve">, </w:t>
      </w:r>
      <w:proofErr w:type="spellStart"/>
      <w:r w:rsidR="00024469" w:rsidRPr="00CA1990">
        <w:rPr>
          <w:sz w:val="24"/>
          <w:szCs w:val="24"/>
        </w:rPr>
        <w:t>el</w:t>
      </w:r>
      <w:proofErr w:type="spellEnd"/>
      <w:r w:rsidR="00024469" w:rsidRPr="00CA1990">
        <w:rPr>
          <w:sz w:val="24"/>
          <w:szCs w:val="24"/>
        </w:rPr>
        <w:t xml:space="preserve">. p. </w:t>
      </w:r>
      <w:hyperlink r:id="rId9" w:history="1">
        <w:r w:rsidR="00024469" w:rsidRPr="002C554C">
          <w:rPr>
            <w:rStyle w:val="Hipersaitas"/>
            <w:color w:val="auto"/>
            <w:sz w:val="24"/>
            <w:szCs w:val="24"/>
          </w:rPr>
          <w:t>vita44@gmail.com</w:t>
        </w:r>
      </w:hyperlink>
      <w:r w:rsidR="00024469" w:rsidRPr="002C554C">
        <w:rPr>
          <w:sz w:val="24"/>
          <w:szCs w:val="24"/>
        </w:rPr>
        <w:t>,</w:t>
      </w:r>
      <w:r w:rsidR="00024469" w:rsidRPr="00CA1990">
        <w:rPr>
          <w:sz w:val="24"/>
          <w:szCs w:val="24"/>
        </w:rPr>
        <w:t xml:space="preserve"> Vilma Dabašinskienė, tel. </w:t>
      </w:r>
      <w:r w:rsidR="002C554C">
        <w:rPr>
          <w:sz w:val="24"/>
          <w:szCs w:val="24"/>
        </w:rPr>
        <w:t xml:space="preserve">8 </w:t>
      </w:r>
      <w:r w:rsidR="00024469" w:rsidRPr="00CA1990">
        <w:rPr>
          <w:sz w:val="24"/>
          <w:szCs w:val="24"/>
        </w:rPr>
        <w:t>671 25</w:t>
      </w:r>
      <w:r w:rsidR="002C554C">
        <w:rPr>
          <w:sz w:val="24"/>
          <w:szCs w:val="24"/>
        </w:rPr>
        <w:t xml:space="preserve"> </w:t>
      </w:r>
      <w:r w:rsidR="00024469" w:rsidRPr="00CA1990">
        <w:rPr>
          <w:sz w:val="24"/>
          <w:szCs w:val="24"/>
        </w:rPr>
        <w:t>450</w:t>
      </w:r>
      <w:r w:rsidR="00F46A55" w:rsidRPr="00CA1990">
        <w:rPr>
          <w:sz w:val="24"/>
          <w:szCs w:val="24"/>
        </w:rPr>
        <w:t xml:space="preserve">, </w:t>
      </w:r>
      <w:proofErr w:type="spellStart"/>
      <w:r w:rsidR="00F46A55" w:rsidRPr="00CA1990">
        <w:rPr>
          <w:sz w:val="24"/>
          <w:szCs w:val="24"/>
        </w:rPr>
        <w:t>el</w:t>
      </w:r>
      <w:proofErr w:type="spellEnd"/>
      <w:r w:rsidR="00F46A55" w:rsidRPr="00CA1990">
        <w:rPr>
          <w:sz w:val="24"/>
          <w:szCs w:val="24"/>
        </w:rPr>
        <w:t xml:space="preserve">. p. </w:t>
      </w:r>
      <w:hyperlink r:id="rId10" w:history="1">
        <w:r w:rsidR="00F46A55" w:rsidRPr="002C554C">
          <w:rPr>
            <w:rStyle w:val="Hipersaitas"/>
            <w:color w:val="auto"/>
            <w:sz w:val="24"/>
            <w:szCs w:val="24"/>
          </w:rPr>
          <w:t>vilmytegood@gmail.com</w:t>
        </w:r>
      </w:hyperlink>
      <w:r w:rsidR="002C554C">
        <w:rPr>
          <w:sz w:val="24"/>
          <w:szCs w:val="24"/>
        </w:rPr>
        <w:t>.</w:t>
      </w:r>
    </w:p>
    <w:p w:rsidR="0070105C" w:rsidRDefault="0070105C" w:rsidP="002C554C">
      <w:pPr>
        <w:pStyle w:val="Default"/>
        <w:tabs>
          <w:tab w:val="left" w:pos="567"/>
        </w:tabs>
        <w:rPr>
          <w:b/>
          <w:bCs/>
          <w:color w:val="auto"/>
        </w:rPr>
      </w:pPr>
    </w:p>
    <w:p w:rsidR="002C554C" w:rsidRPr="00CA1990" w:rsidRDefault="002C554C" w:rsidP="002C554C">
      <w:pPr>
        <w:pStyle w:val="Default"/>
        <w:tabs>
          <w:tab w:val="left" w:pos="567"/>
        </w:tabs>
        <w:rPr>
          <w:b/>
          <w:bCs/>
          <w:color w:val="auto"/>
        </w:rPr>
      </w:pPr>
    </w:p>
    <w:p w:rsidR="0070105C" w:rsidRPr="00CA1990" w:rsidRDefault="0070105C" w:rsidP="007965AB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CA1990">
        <w:rPr>
          <w:b/>
          <w:bCs/>
          <w:color w:val="auto"/>
        </w:rPr>
        <w:t>VI. BAIGIAMOSIOS NUOSTATOS</w:t>
      </w:r>
    </w:p>
    <w:p w:rsidR="004A260D" w:rsidRPr="00CA1990" w:rsidRDefault="004A260D" w:rsidP="007965AB">
      <w:pPr>
        <w:pStyle w:val="Default"/>
        <w:tabs>
          <w:tab w:val="left" w:pos="567"/>
        </w:tabs>
        <w:rPr>
          <w:bCs/>
          <w:color w:val="auto"/>
        </w:rPr>
      </w:pPr>
    </w:p>
    <w:p w:rsidR="0070105C" w:rsidRPr="00CA1990" w:rsidRDefault="00CD17BE" w:rsidP="00CD17BE">
      <w:pPr>
        <w:pStyle w:val="Default"/>
        <w:tabs>
          <w:tab w:val="left" w:pos="567"/>
        </w:tabs>
        <w:jc w:val="both"/>
        <w:rPr>
          <w:bCs/>
          <w:color w:val="auto"/>
        </w:rPr>
      </w:pPr>
      <w:r w:rsidRPr="00CA1990">
        <w:tab/>
        <w:t>20.</w:t>
      </w:r>
      <w:r w:rsidR="00CA1990">
        <w:t xml:space="preserve"> </w:t>
      </w:r>
      <w:r w:rsidR="008A75DA" w:rsidRPr="00CA1990">
        <w:t>Darbai, neatitinkantys k</w:t>
      </w:r>
      <w:r w:rsidR="0070105C" w:rsidRPr="00CA1990">
        <w:t xml:space="preserve">onkurso reikalavimų, per vėlai </w:t>
      </w:r>
      <w:r w:rsidR="008A75DA" w:rsidRPr="00CA1990">
        <w:t>pristatyti ar plagijuoti, nebus</w:t>
      </w:r>
      <w:r w:rsidRPr="00CA1990">
        <w:t xml:space="preserve"> </w:t>
      </w:r>
      <w:r w:rsidR="0070105C" w:rsidRPr="00CA1990">
        <w:t>pateikiami vertinimo komisijai.</w:t>
      </w:r>
    </w:p>
    <w:p w:rsidR="0070105C" w:rsidRPr="002C554C" w:rsidRDefault="00CD17BE" w:rsidP="00CD17BE">
      <w:pPr>
        <w:pStyle w:val="Default"/>
        <w:tabs>
          <w:tab w:val="left" w:pos="567"/>
        </w:tabs>
        <w:jc w:val="both"/>
      </w:pPr>
      <w:r w:rsidRPr="00CA1990">
        <w:tab/>
        <w:t>21.</w:t>
      </w:r>
      <w:r w:rsidR="00CA1990">
        <w:t xml:space="preserve"> </w:t>
      </w:r>
      <w:r w:rsidR="0070105C" w:rsidRPr="00CA1990">
        <w:rPr>
          <w:bdr w:val="none" w:sz="0" w:space="0" w:color="auto" w:frame="1"/>
        </w:rPr>
        <w:t>Konkurso dalyviai, pateikdami darbus, sutinka, kad jų kūrybiniai darbai</w:t>
      </w:r>
      <w:r w:rsidR="0002550E" w:rsidRPr="00CA1990">
        <w:rPr>
          <w:bdr w:val="none" w:sz="0" w:space="0" w:color="auto" w:frame="1"/>
        </w:rPr>
        <w:t xml:space="preserve"> bus eksponuojami gimnazijos parodoje ,,Širdelėje laisva Lietuva“.</w:t>
      </w:r>
      <w:r w:rsidR="0070105C" w:rsidRPr="00CA1990">
        <w:rPr>
          <w:bdr w:val="none" w:sz="0" w:space="0" w:color="auto" w:frame="1"/>
        </w:rPr>
        <w:t xml:space="preserve"> Konkursui pateikti darbai negrąžinami.</w:t>
      </w:r>
    </w:p>
    <w:p w:rsidR="0070105C" w:rsidRPr="00CA1990" w:rsidRDefault="00CD17BE" w:rsidP="00CD17BE">
      <w:pPr>
        <w:pStyle w:val="Default"/>
        <w:tabs>
          <w:tab w:val="left" w:pos="567"/>
        </w:tabs>
        <w:jc w:val="both"/>
        <w:rPr>
          <w:bdr w:val="none" w:sz="0" w:space="0" w:color="auto" w:frame="1"/>
        </w:rPr>
      </w:pPr>
      <w:r w:rsidRPr="00CA1990">
        <w:tab/>
        <w:t>22.</w:t>
      </w:r>
      <w:r w:rsidR="00CA1990">
        <w:t xml:space="preserve"> </w:t>
      </w:r>
      <w:r w:rsidR="0070105C" w:rsidRPr="00CA1990">
        <w:t xml:space="preserve">Konkurso </w:t>
      </w:r>
      <w:r w:rsidR="002E513B" w:rsidRPr="00CA1990">
        <w:t>o</w:t>
      </w:r>
      <w:r w:rsidR="0070105C" w:rsidRPr="00CA1990">
        <w:t>rganizatoriai, esant būtinybei, pasilieka teisę keisti taisykles, dalyvavimo sąlygas.</w:t>
      </w:r>
    </w:p>
    <w:p w:rsidR="0070105C" w:rsidRPr="00CD17BE" w:rsidRDefault="0070105C" w:rsidP="00CD17BE">
      <w:pPr>
        <w:pStyle w:val="Default"/>
        <w:tabs>
          <w:tab w:val="left" w:pos="567"/>
        </w:tabs>
        <w:jc w:val="center"/>
        <w:rPr>
          <w:color w:val="auto"/>
        </w:rPr>
      </w:pPr>
      <w:r w:rsidRPr="00AF2881">
        <w:rPr>
          <w:i/>
          <w:iCs/>
          <w:color w:val="auto"/>
        </w:rPr>
        <w:t>––––––––––––––––––––</w:t>
      </w:r>
    </w:p>
    <w:p w:rsidR="0070105C" w:rsidRDefault="0070105C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6117CD" w:rsidRDefault="006117CD" w:rsidP="00E4071B">
      <w:pPr>
        <w:jc w:val="both"/>
        <w:rPr>
          <w:sz w:val="24"/>
          <w:szCs w:val="24"/>
        </w:rPr>
      </w:pPr>
    </w:p>
    <w:p w:rsidR="008967B7" w:rsidRDefault="008967B7" w:rsidP="00E4071B">
      <w:pPr>
        <w:jc w:val="both"/>
        <w:rPr>
          <w:sz w:val="24"/>
          <w:szCs w:val="24"/>
        </w:rPr>
      </w:pPr>
    </w:p>
    <w:p w:rsidR="0070105C" w:rsidRPr="00CC60B5" w:rsidRDefault="00024469" w:rsidP="007E5A46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Respublikinio</w:t>
      </w:r>
      <w:r w:rsidR="0070105C">
        <w:rPr>
          <w:sz w:val="24"/>
          <w:szCs w:val="24"/>
        </w:rPr>
        <w:t xml:space="preserve"> </w:t>
      </w:r>
      <w:r w:rsidR="009F5AA6">
        <w:rPr>
          <w:sz w:val="24"/>
          <w:szCs w:val="24"/>
        </w:rPr>
        <w:t xml:space="preserve">pradinių klasių </w:t>
      </w:r>
      <w:r w:rsidR="0070105C">
        <w:rPr>
          <w:sz w:val="24"/>
          <w:szCs w:val="24"/>
        </w:rPr>
        <w:t xml:space="preserve">mokinių </w:t>
      </w:r>
      <w:r>
        <w:rPr>
          <w:sz w:val="24"/>
          <w:szCs w:val="24"/>
        </w:rPr>
        <w:t>kūrybinių darbų</w:t>
      </w:r>
      <w:r w:rsidR="0070105C">
        <w:rPr>
          <w:sz w:val="24"/>
          <w:szCs w:val="24"/>
        </w:rPr>
        <w:t xml:space="preserve"> konkurso nuostatų</w:t>
      </w:r>
    </w:p>
    <w:p w:rsidR="0070105C" w:rsidRPr="00222D28" w:rsidRDefault="0070105C" w:rsidP="00CC60B5">
      <w:pPr>
        <w:ind w:firstLine="6237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1 priedas</w:t>
      </w:r>
    </w:p>
    <w:p w:rsidR="0070105C" w:rsidRDefault="0070105C" w:rsidP="00CC60B5">
      <w:pPr>
        <w:jc w:val="center"/>
        <w:rPr>
          <w:b/>
          <w:noProof/>
          <w:sz w:val="24"/>
          <w:szCs w:val="24"/>
        </w:rPr>
      </w:pPr>
    </w:p>
    <w:p w:rsidR="001852C9" w:rsidRDefault="001852C9" w:rsidP="00CC60B5">
      <w:pPr>
        <w:jc w:val="center"/>
        <w:rPr>
          <w:b/>
          <w:noProof/>
          <w:sz w:val="24"/>
          <w:szCs w:val="24"/>
        </w:rPr>
      </w:pPr>
    </w:p>
    <w:p w:rsidR="0070105C" w:rsidRDefault="00024469" w:rsidP="00CC60B5">
      <w:pPr>
        <w:jc w:val="center"/>
        <w:rPr>
          <w:b/>
          <w:bCs/>
          <w:sz w:val="24"/>
          <w:szCs w:val="24"/>
        </w:rPr>
      </w:pPr>
      <w:bookmarkStart w:id="1" w:name="_Hlk30435677"/>
      <w:r>
        <w:rPr>
          <w:b/>
          <w:noProof/>
          <w:sz w:val="24"/>
          <w:szCs w:val="24"/>
        </w:rPr>
        <w:t>RESPUBLIKINIO</w:t>
      </w:r>
      <w:r w:rsidR="009F5AA6">
        <w:rPr>
          <w:b/>
          <w:noProof/>
          <w:sz w:val="24"/>
          <w:szCs w:val="24"/>
        </w:rPr>
        <w:t xml:space="preserve"> </w:t>
      </w:r>
      <w:r w:rsidR="0070105C">
        <w:rPr>
          <w:b/>
          <w:noProof/>
          <w:sz w:val="24"/>
          <w:szCs w:val="24"/>
        </w:rPr>
        <w:t>MOKINIŲ</w:t>
      </w:r>
      <w:r w:rsidR="009F5AA6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KŪRYBINIŲ DARBŲ</w:t>
      </w:r>
      <w:r w:rsidR="009F5AA6">
        <w:rPr>
          <w:b/>
          <w:noProof/>
          <w:sz w:val="24"/>
          <w:szCs w:val="24"/>
        </w:rPr>
        <w:t xml:space="preserve"> </w:t>
      </w:r>
      <w:r w:rsidR="001852C9">
        <w:rPr>
          <w:b/>
          <w:bCs/>
          <w:sz w:val="24"/>
          <w:szCs w:val="24"/>
        </w:rPr>
        <w:t>KONKURSO</w:t>
      </w:r>
    </w:p>
    <w:p w:rsidR="0070105C" w:rsidRPr="00024469" w:rsidRDefault="001852C9" w:rsidP="000244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„ŠIRDELĖJE LAISVA LIETUVA“</w:t>
      </w:r>
    </w:p>
    <w:bookmarkEnd w:id="1"/>
    <w:p w:rsidR="0070105C" w:rsidRDefault="0070105C" w:rsidP="00CC60B5">
      <w:pPr>
        <w:jc w:val="center"/>
        <w:rPr>
          <w:b/>
          <w:bCs/>
          <w:sz w:val="24"/>
          <w:szCs w:val="24"/>
        </w:rPr>
      </w:pPr>
    </w:p>
    <w:p w:rsidR="001852C9" w:rsidRPr="00222D28" w:rsidRDefault="001852C9" w:rsidP="00CC60B5">
      <w:pPr>
        <w:jc w:val="center"/>
        <w:rPr>
          <w:b/>
          <w:bCs/>
          <w:sz w:val="24"/>
          <w:szCs w:val="24"/>
        </w:rPr>
      </w:pPr>
    </w:p>
    <w:p w:rsidR="0070105C" w:rsidRPr="00D90EBA" w:rsidRDefault="0070105C" w:rsidP="00CC60B5">
      <w:pPr>
        <w:jc w:val="center"/>
        <w:rPr>
          <w:caps/>
          <w:kern w:val="1"/>
          <w:sz w:val="24"/>
          <w:szCs w:val="24"/>
          <w:u w:val="single"/>
        </w:rPr>
      </w:pPr>
      <w:r w:rsidRPr="00D90EBA">
        <w:rPr>
          <w:caps/>
          <w:kern w:val="1"/>
          <w:sz w:val="24"/>
          <w:szCs w:val="24"/>
          <w:u w:val="single"/>
        </w:rPr>
        <w:t>dalyvio anketa</w:t>
      </w:r>
    </w:p>
    <w:p w:rsidR="007B05CB" w:rsidRPr="00222D28" w:rsidRDefault="007B05CB" w:rsidP="00CC60B5">
      <w:pPr>
        <w:jc w:val="center"/>
        <w:rPr>
          <w:b/>
          <w:caps/>
          <w:kern w:val="1"/>
          <w:sz w:val="24"/>
          <w:szCs w:val="24"/>
          <w:u w:val="single"/>
        </w:rPr>
      </w:pPr>
    </w:p>
    <w:p w:rsidR="0070105C" w:rsidRPr="00222D28" w:rsidRDefault="0070105C" w:rsidP="00CC60B5">
      <w:pPr>
        <w:jc w:val="center"/>
        <w:rPr>
          <w:b/>
          <w:caps/>
          <w:kern w:val="1"/>
          <w:sz w:val="28"/>
          <w:szCs w:val="28"/>
          <w:u w:val="single"/>
        </w:rPr>
      </w:pPr>
    </w:p>
    <w:tbl>
      <w:tblPr>
        <w:tblW w:w="77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4572"/>
      </w:tblGrid>
      <w:tr w:rsidR="002E513B" w:rsidRPr="00222D28" w:rsidTr="002E513B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2C9" w:rsidRDefault="001852C9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Kūrybinio darbo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pavadinimas </w:t>
            </w:r>
          </w:p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2E513B" w:rsidRPr="00222D28" w:rsidTr="002E513B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2C9" w:rsidRDefault="001852C9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2E513B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Autoriaus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vardas, pavardė </w:t>
            </w:r>
          </w:p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2E513B" w:rsidRPr="00222D28" w:rsidTr="002E513B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2C9" w:rsidRDefault="001852C9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2E513B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Klasė</w:t>
            </w:r>
          </w:p>
          <w:p w:rsidR="001852C9" w:rsidRPr="00222D28" w:rsidRDefault="001852C9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513B" w:rsidRPr="00222D28" w:rsidRDefault="002E513B" w:rsidP="002E513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2E513B" w:rsidRPr="00222D28" w:rsidTr="002E513B"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2C9" w:rsidRDefault="001852C9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2E513B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Mokymo įstaigos pavadinimas </w:t>
            </w:r>
          </w:p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513B" w:rsidRPr="00222D28" w:rsidRDefault="002E513B" w:rsidP="00CC60B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</w:tbl>
    <w:p w:rsidR="00F46A55" w:rsidRDefault="00F46A55" w:rsidP="001852C9">
      <w:pPr>
        <w:rPr>
          <w:b/>
          <w:sz w:val="24"/>
          <w:szCs w:val="24"/>
        </w:rPr>
      </w:pPr>
    </w:p>
    <w:p w:rsidR="00F46A55" w:rsidRDefault="00F46A55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E4071B" w:rsidRDefault="00E4071B" w:rsidP="00E4071B">
      <w:pPr>
        <w:rPr>
          <w:b/>
          <w:sz w:val="24"/>
          <w:szCs w:val="24"/>
        </w:rPr>
      </w:pPr>
    </w:p>
    <w:p w:rsidR="009F5AA6" w:rsidRDefault="009F5AA6" w:rsidP="001852C9">
      <w:pPr>
        <w:jc w:val="both"/>
        <w:rPr>
          <w:sz w:val="24"/>
          <w:szCs w:val="24"/>
        </w:rPr>
      </w:pPr>
    </w:p>
    <w:p w:rsidR="009F5AA6" w:rsidRPr="00CC60B5" w:rsidRDefault="009F5AA6" w:rsidP="009F5AA6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Respublikinio pradinių klasių mokinių kūrybinių darbų konkurso nuostatų</w:t>
      </w:r>
    </w:p>
    <w:p w:rsidR="009F5AA6" w:rsidRPr="00222D28" w:rsidRDefault="001852C9" w:rsidP="009F5AA6">
      <w:pPr>
        <w:ind w:firstLine="6237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 </w:t>
      </w:r>
      <w:r w:rsidR="009F5AA6">
        <w:rPr>
          <w:noProof/>
          <w:sz w:val="24"/>
          <w:szCs w:val="24"/>
        </w:rPr>
        <w:t>priedas</w:t>
      </w:r>
    </w:p>
    <w:p w:rsidR="00F46A55" w:rsidRDefault="00F46A55" w:rsidP="00F863AA">
      <w:pPr>
        <w:jc w:val="center"/>
        <w:rPr>
          <w:b/>
          <w:sz w:val="24"/>
          <w:szCs w:val="24"/>
        </w:rPr>
      </w:pPr>
    </w:p>
    <w:p w:rsidR="00F46A55" w:rsidRDefault="00F46A55" w:rsidP="00F863AA">
      <w:pPr>
        <w:jc w:val="center"/>
        <w:rPr>
          <w:b/>
          <w:sz w:val="24"/>
          <w:szCs w:val="24"/>
        </w:rPr>
      </w:pPr>
    </w:p>
    <w:p w:rsidR="00F46A55" w:rsidRDefault="00F46A55" w:rsidP="00F46A55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="00D90EBA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MOKINIŲ</w:t>
      </w:r>
      <w:r w:rsidR="00D90EBA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KŪRYBINIŲ DARBŲ</w:t>
      </w:r>
      <w:r w:rsidR="00D90EBA">
        <w:rPr>
          <w:b/>
          <w:noProof/>
          <w:sz w:val="24"/>
          <w:szCs w:val="24"/>
        </w:rPr>
        <w:t xml:space="preserve"> </w:t>
      </w:r>
      <w:r w:rsidRPr="00641A3B">
        <w:rPr>
          <w:b/>
          <w:bCs/>
          <w:sz w:val="24"/>
          <w:szCs w:val="24"/>
        </w:rPr>
        <w:t xml:space="preserve">KONKURSO </w:t>
      </w:r>
    </w:p>
    <w:p w:rsidR="00F46A55" w:rsidRPr="00024469" w:rsidRDefault="001852C9" w:rsidP="00F46A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„ŠIRDELĖJE LAISVA LIETUVA“</w:t>
      </w:r>
    </w:p>
    <w:p w:rsidR="00F46A55" w:rsidRDefault="00F46A55" w:rsidP="00F46A55">
      <w:pPr>
        <w:jc w:val="center"/>
        <w:rPr>
          <w:b/>
          <w:sz w:val="24"/>
          <w:szCs w:val="24"/>
        </w:rPr>
      </w:pPr>
      <w:r w:rsidRPr="00F46A55">
        <w:rPr>
          <w:b/>
          <w:sz w:val="24"/>
          <w:szCs w:val="24"/>
        </w:rPr>
        <w:t xml:space="preserve">DALYVIŲ SĄRAŠAS </w:t>
      </w:r>
    </w:p>
    <w:p w:rsidR="00F46A55" w:rsidRDefault="00F46A55" w:rsidP="00F46A55">
      <w:pPr>
        <w:jc w:val="center"/>
        <w:rPr>
          <w:b/>
          <w:sz w:val="24"/>
          <w:szCs w:val="24"/>
        </w:rPr>
      </w:pPr>
    </w:p>
    <w:p w:rsidR="001852C9" w:rsidRDefault="001852C9" w:rsidP="00F46A55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2551"/>
        <w:gridCol w:w="2800"/>
      </w:tblGrid>
      <w:tr w:rsidR="00F46A55" w:rsidTr="001852C9">
        <w:tc>
          <w:tcPr>
            <w:tcW w:w="675" w:type="dxa"/>
            <w:vAlign w:val="center"/>
          </w:tcPr>
          <w:p w:rsidR="00F46A55" w:rsidRPr="00B87C29" w:rsidRDefault="00F46A55" w:rsidP="001852C9">
            <w:pPr>
              <w:jc w:val="center"/>
              <w:rPr>
                <w:bCs/>
                <w:sz w:val="24"/>
                <w:szCs w:val="24"/>
              </w:rPr>
            </w:pPr>
            <w:r w:rsidRPr="00B87C29">
              <w:rPr>
                <w:bCs/>
                <w:sz w:val="24"/>
                <w:szCs w:val="24"/>
              </w:rPr>
              <w:t xml:space="preserve">Eil. </w:t>
            </w:r>
            <w:proofErr w:type="spellStart"/>
            <w:r w:rsidRPr="00B87C29">
              <w:rPr>
                <w:bCs/>
                <w:sz w:val="24"/>
                <w:szCs w:val="24"/>
              </w:rPr>
              <w:t>Nr</w:t>
            </w:r>
            <w:proofErr w:type="spellEnd"/>
            <w:r w:rsidRPr="00B87C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F46A55" w:rsidRPr="00B87C29" w:rsidRDefault="00F46A55" w:rsidP="001852C9">
            <w:pPr>
              <w:jc w:val="center"/>
              <w:rPr>
                <w:bCs/>
                <w:sz w:val="24"/>
                <w:szCs w:val="24"/>
              </w:rPr>
            </w:pPr>
            <w:r w:rsidRPr="00B87C29">
              <w:rPr>
                <w:bCs/>
                <w:sz w:val="24"/>
                <w:szCs w:val="24"/>
              </w:rPr>
              <w:t>Autoriaus vardas, pavardė</w:t>
            </w:r>
          </w:p>
        </w:tc>
        <w:tc>
          <w:tcPr>
            <w:tcW w:w="851" w:type="dxa"/>
            <w:vAlign w:val="center"/>
          </w:tcPr>
          <w:p w:rsidR="00F46A55" w:rsidRPr="00B87C29" w:rsidRDefault="00F46A55" w:rsidP="001852C9">
            <w:pPr>
              <w:jc w:val="center"/>
              <w:rPr>
                <w:bCs/>
                <w:sz w:val="24"/>
                <w:szCs w:val="24"/>
              </w:rPr>
            </w:pPr>
            <w:r w:rsidRPr="00B87C29">
              <w:rPr>
                <w:bCs/>
                <w:sz w:val="24"/>
                <w:szCs w:val="24"/>
              </w:rPr>
              <w:t>Klasė</w:t>
            </w:r>
          </w:p>
        </w:tc>
        <w:tc>
          <w:tcPr>
            <w:tcW w:w="2551" w:type="dxa"/>
            <w:vAlign w:val="center"/>
          </w:tcPr>
          <w:p w:rsidR="00F46A55" w:rsidRPr="00B87C29" w:rsidRDefault="00F46A55" w:rsidP="001852C9">
            <w:pPr>
              <w:jc w:val="center"/>
              <w:rPr>
                <w:bCs/>
                <w:sz w:val="24"/>
                <w:szCs w:val="24"/>
              </w:rPr>
            </w:pPr>
            <w:r w:rsidRPr="00B87C29">
              <w:rPr>
                <w:bCs/>
                <w:sz w:val="24"/>
                <w:szCs w:val="24"/>
              </w:rPr>
              <w:t>M</w:t>
            </w:r>
            <w:r w:rsidR="006E024B" w:rsidRPr="00B87C29">
              <w:rPr>
                <w:bCs/>
                <w:sz w:val="24"/>
                <w:szCs w:val="24"/>
              </w:rPr>
              <w:t>okymo įstaigos pavadinimas</w:t>
            </w:r>
          </w:p>
        </w:tc>
        <w:tc>
          <w:tcPr>
            <w:tcW w:w="2800" w:type="dxa"/>
            <w:vAlign w:val="center"/>
          </w:tcPr>
          <w:p w:rsidR="009F5AA6" w:rsidRDefault="00F46A55" w:rsidP="001852C9">
            <w:pPr>
              <w:jc w:val="center"/>
              <w:rPr>
                <w:bCs/>
                <w:sz w:val="24"/>
                <w:szCs w:val="24"/>
              </w:rPr>
            </w:pPr>
            <w:r w:rsidRPr="00B87C29">
              <w:rPr>
                <w:bCs/>
                <w:sz w:val="24"/>
                <w:szCs w:val="24"/>
              </w:rPr>
              <w:t>Vadovo vardas, pava</w:t>
            </w:r>
            <w:r w:rsidR="001852C9">
              <w:rPr>
                <w:bCs/>
                <w:sz w:val="24"/>
                <w:szCs w:val="24"/>
              </w:rPr>
              <w:t xml:space="preserve">rdė, kvalifikacinė kategorija, </w:t>
            </w:r>
            <w:r w:rsidR="003B7583">
              <w:rPr>
                <w:bCs/>
                <w:sz w:val="24"/>
                <w:szCs w:val="24"/>
              </w:rPr>
              <w:t>elektroninis</w:t>
            </w:r>
            <w:r w:rsidRPr="00B87C29">
              <w:rPr>
                <w:bCs/>
                <w:sz w:val="24"/>
                <w:szCs w:val="24"/>
              </w:rPr>
              <w:t xml:space="preserve"> paštas</w:t>
            </w:r>
            <w:r w:rsidR="006E024B" w:rsidRPr="00B87C29">
              <w:rPr>
                <w:bCs/>
                <w:sz w:val="24"/>
                <w:szCs w:val="24"/>
              </w:rPr>
              <w:t>,</w:t>
            </w:r>
          </w:p>
          <w:p w:rsidR="00F46A55" w:rsidRPr="00B87C29" w:rsidRDefault="00F46A55" w:rsidP="001852C9">
            <w:pPr>
              <w:jc w:val="center"/>
              <w:rPr>
                <w:bCs/>
                <w:sz w:val="24"/>
                <w:szCs w:val="24"/>
              </w:rPr>
            </w:pPr>
            <w:r w:rsidRPr="00B87C29">
              <w:rPr>
                <w:bCs/>
                <w:sz w:val="24"/>
                <w:szCs w:val="24"/>
              </w:rPr>
              <w:t>telefono numeris</w:t>
            </w:r>
          </w:p>
        </w:tc>
      </w:tr>
      <w:tr w:rsidR="00F46A55" w:rsidTr="00F46A55">
        <w:tc>
          <w:tcPr>
            <w:tcW w:w="675" w:type="dxa"/>
          </w:tcPr>
          <w:p w:rsidR="00F46A55" w:rsidRPr="00F46A55" w:rsidRDefault="00F46A55" w:rsidP="00F46A55">
            <w:pPr>
              <w:jc w:val="center"/>
              <w:rPr>
                <w:bCs/>
                <w:sz w:val="24"/>
                <w:szCs w:val="24"/>
              </w:rPr>
            </w:pPr>
            <w:r w:rsidRPr="00F46A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A55" w:rsidTr="00F46A55">
        <w:tc>
          <w:tcPr>
            <w:tcW w:w="675" w:type="dxa"/>
          </w:tcPr>
          <w:p w:rsidR="00F46A55" w:rsidRPr="00F46A55" w:rsidRDefault="00F46A55" w:rsidP="00F46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46A55" w:rsidRDefault="00F46A55" w:rsidP="00F46A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AA6" w:rsidTr="00F46A55">
        <w:tc>
          <w:tcPr>
            <w:tcW w:w="675" w:type="dxa"/>
          </w:tcPr>
          <w:p w:rsidR="009F5AA6" w:rsidRDefault="009F5AA6" w:rsidP="00F46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AA6" w:rsidTr="00F46A55">
        <w:tc>
          <w:tcPr>
            <w:tcW w:w="675" w:type="dxa"/>
          </w:tcPr>
          <w:p w:rsidR="009F5AA6" w:rsidRDefault="009F5AA6" w:rsidP="00F46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AA6" w:rsidTr="00F46A55">
        <w:tc>
          <w:tcPr>
            <w:tcW w:w="675" w:type="dxa"/>
          </w:tcPr>
          <w:p w:rsidR="009F5AA6" w:rsidRDefault="001852C9" w:rsidP="00F46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9F5AA6" w:rsidRDefault="009F5AA6" w:rsidP="00F46A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6A55" w:rsidRDefault="00F46A55" w:rsidP="001852C9">
      <w:pPr>
        <w:rPr>
          <w:b/>
          <w:sz w:val="24"/>
          <w:szCs w:val="24"/>
        </w:rPr>
      </w:pPr>
    </w:p>
    <w:p w:rsidR="001852C9" w:rsidRPr="001852C9" w:rsidRDefault="001852C9" w:rsidP="001852C9">
      <w:pPr>
        <w:jc w:val="center"/>
        <w:rPr>
          <w:sz w:val="24"/>
          <w:szCs w:val="24"/>
        </w:rPr>
      </w:pPr>
      <w:r w:rsidRPr="001852C9">
        <w:rPr>
          <w:sz w:val="24"/>
          <w:szCs w:val="24"/>
        </w:rPr>
        <w:t>_____________________________</w:t>
      </w:r>
    </w:p>
    <w:sectPr w:rsidR="001852C9" w:rsidRPr="001852C9" w:rsidSect="00CD17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9"/>
      <w:numFmt w:val="decimal"/>
      <w:lvlText w:val="%1."/>
      <w:lvlJc w:val="left"/>
      <w:rPr>
        <w:rFonts w:cs="Times New Roman"/>
      </w:rPr>
    </w:lvl>
    <w:lvl w:ilvl="1" w:tplc="FFFFFFFF">
      <w:start w:val="22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65E415B"/>
    <w:multiLevelType w:val="hybridMultilevel"/>
    <w:tmpl w:val="BFC46B1A"/>
    <w:lvl w:ilvl="0" w:tplc="9912D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24A09"/>
    <w:multiLevelType w:val="multilevel"/>
    <w:tmpl w:val="F7621C76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E5B44B8"/>
    <w:multiLevelType w:val="hybridMultilevel"/>
    <w:tmpl w:val="61B837E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743F"/>
    <w:multiLevelType w:val="hybridMultilevel"/>
    <w:tmpl w:val="F9086E6A"/>
    <w:lvl w:ilvl="0" w:tplc="BB24F894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2CA5"/>
    <w:multiLevelType w:val="multilevel"/>
    <w:tmpl w:val="A90E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3A8644C"/>
    <w:multiLevelType w:val="hybridMultilevel"/>
    <w:tmpl w:val="1B7E32CC"/>
    <w:lvl w:ilvl="0" w:tplc="D7BE47A6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4065B51"/>
    <w:multiLevelType w:val="multilevel"/>
    <w:tmpl w:val="BB08C5CC"/>
    <w:lvl w:ilvl="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440"/>
      </w:pPr>
      <w:rPr>
        <w:rFonts w:hint="default"/>
      </w:rPr>
    </w:lvl>
  </w:abstractNum>
  <w:abstractNum w:abstractNumId="10">
    <w:nsid w:val="4BDD2EA2"/>
    <w:multiLevelType w:val="hybridMultilevel"/>
    <w:tmpl w:val="C4CA283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61CA8"/>
    <w:multiLevelType w:val="hybridMultilevel"/>
    <w:tmpl w:val="D4F66C6C"/>
    <w:lvl w:ilvl="0" w:tplc="0427000F">
      <w:start w:val="1"/>
      <w:numFmt w:val="decimal"/>
      <w:lvlText w:val="%1."/>
      <w:lvlJc w:val="left"/>
      <w:pPr>
        <w:tabs>
          <w:tab w:val="num" w:pos="-1695"/>
        </w:tabs>
        <w:ind w:left="-16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  <w:rPr>
        <w:rFonts w:cs="Times New Roman"/>
      </w:rPr>
    </w:lvl>
    <w:lvl w:ilvl="3" w:tplc="D422DEA0">
      <w:start w:val="16"/>
      <w:numFmt w:val="decimal"/>
      <w:lvlText w:val="%4."/>
      <w:lvlJc w:val="left"/>
      <w:pPr>
        <w:tabs>
          <w:tab w:val="num" w:pos="-1695"/>
        </w:tabs>
        <w:ind w:left="357" w:firstLine="363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  <w:rPr>
        <w:rFonts w:cs="Times New Roman"/>
      </w:rPr>
    </w:lvl>
  </w:abstractNum>
  <w:abstractNum w:abstractNumId="12">
    <w:nsid w:val="62203520"/>
    <w:multiLevelType w:val="hybridMultilevel"/>
    <w:tmpl w:val="A5B6A54C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6B27A4"/>
    <w:multiLevelType w:val="hybridMultilevel"/>
    <w:tmpl w:val="05FCD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93D59"/>
    <w:multiLevelType w:val="multilevel"/>
    <w:tmpl w:val="C6F099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7A142D17"/>
    <w:multiLevelType w:val="multilevel"/>
    <w:tmpl w:val="E9724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67AA"/>
    <w:rsid w:val="00024469"/>
    <w:rsid w:val="0002550E"/>
    <w:rsid w:val="00034365"/>
    <w:rsid w:val="00036E77"/>
    <w:rsid w:val="00050CBB"/>
    <w:rsid w:val="00084D2A"/>
    <w:rsid w:val="000C0AD5"/>
    <w:rsid w:val="000D3335"/>
    <w:rsid w:val="000E356B"/>
    <w:rsid w:val="000E4450"/>
    <w:rsid w:val="000F13AA"/>
    <w:rsid w:val="000F47DC"/>
    <w:rsid w:val="000F7C2A"/>
    <w:rsid w:val="001037E9"/>
    <w:rsid w:val="001408A8"/>
    <w:rsid w:val="00141A85"/>
    <w:rsid w:val="0016765F"/>
    <w:rsid w:val="001852C9"/>
    <w:rsid w:val="00191ABB"/>
    <w:rsid w:val="00194AC3"/>
    <w:rsid w:val="001A0C16"/>
    <w:rsid w:val="001B737B"/>
    <w:rsid w:val="001C308F"/>
    <w:rsid w:val="001D766C"/>
    <w:rsid w:val="001E2291"/>
    <w:rsid w:val="002004E9"/>
    <w:rsid w:val="00222D28"/>
    <w:rsid w:val="002278C2"/>
    <w:rsid w:val="00237008"/>
    <w:rsid w:val="002421EC"/>
    <w:rsid w:val="0024379F"/>
    <w:rsid w:val="00264D5E"/>
    <w:rsid w:val="00267D87"/>
    <w:rsid w:val="00267F6E"/>
    <w:rsid w:val="00281152"/>
    <w:rsid w:val="00282ADB"/>
    <w:rsid w:val="002A2AE8"/>
    <w:rsid w:val="002B3F43"/>
    <w:rsid w:val="002C2320"/>
    <w:rsid w:val="002C554C"/>
    <w:rsid w:val="002E513B"/>
    <w:rsid w:val="002E600F"/>
    <w:rsid w:val="00300930"/>
    <w:rsid w:val="0031347A"/>
    <w:rsid w:val="00314959"/>
    <w:rsid w:val="003232EC"/>
    <w:rsid w:val="00334449"/>
    <w:rsid w:val="00376C0E"/>
    <w:rsid w:val="00394A92"/>
    <w:rsid w:val="003A68D1"/>
    <w:rsid w:val="003B072C"/>
    <w:rsid w:val="003B7583"/>
    <w:rsid w:val="003C744F"/>
    <w:rsid w:val="003E0D9C"/>
    <w:rsid w:val="003E5AB1"/>
    <w:rsid w:val="003F03F7"/>
    <w:rsid w:val="003F2275"/>
    <w:rsid w:val="0043260F"/>
    <w:rsid w:val="00442F2F"/>
    <w:rsid w:val="00462410"/>
    <w:rsid w:val="004725CA"/>
    <w:rsid w:val="004774DD"/>
    <w:rsid w:val="004A1579"/>
    <w:rsid w:val="004A260D"/>
    <w:rsid w:val="004C298F"/>
    <w:rsid w:val="0050110F"/>
    <w:rsid w:val="0050219B"/>
    <w:rsid w:val="005226A2"/>
    <w:rsid w:val="00552D8E"/>
    <w:rsid w:val="00557BCF"/>
    <w:rsid w:val="00562F36"/>
    <w:rsid w:val="005B151B"/>
    <w:rsid w:val="005B209D"/>
    <w:rsid w:val="005B60F1"/>
    <w:rsid w:val="005C3178"/>
    <w:rsid w:val="005C3683"/>
    <w:rsid w:val="005C3DD5"/>
    <w:rsid w:val="005C7B1D"/>
    <w:rsid w:val="005E0C3D"/>
    <w:rsid w:val="005F6392"/>
    <w:rsid w:val="006117CD"/>
    <w:rsid w:val="0061552F"/>
    <w:rsid w:val="00640159"/>
    <w:rsid w:val="00641A3B"/>
    <w:rsid w:val="00643B5C"/>
    <w:rsid w:val="00647DC1"/>
    <w:rsid w:val="006665C7"/>
    <w:rsid w:val="00667A7C"/>
    <w:rsid w:val="00670D45"/>
    <w:rsid w:val="0068401F"/>
    <w:rsid w:val="00692D67"/>
    <w:rsid w:val="00693DB1"/>
    <w:rsid w:val="0069786E"/>
    <w:rsid w:val="006B7206"/>
    <w:rsid w:val="006E024B"/>
    <w:rsid w:val="006F037C"/>
    <w:rsid w:val="006F3CB9"/>
    <w:rsid w:val="006F6843"/>
    <w:rsid w:val="0070105C"/>
    <w:rsid w:val="007101F0"/>
    <w:rsid w:val="0072565B"/>
    <w:rsid w:val="007327DF"/>
    <w:rsid w:val="00753781"/>
    <w:rsid w:val="007559F8"/>
    <w:rsid w:val="0079447E"/>
    <w:rsid w:val="007965AB"/>
    <w:rsid w:val="007A3262"/>
    <w:rsid w:val="007A69FF"/>
    <w:rsid w:val="007B05CB"/>
    <w:rsid w:val="007E4102"/>
    <w:rsid w:val="007E5A46"/>
    <w:rsid w:val="00813D8D"/>
    <w:rsid w:val="00824A0F"/>
    <w:rsid w:val="00826BB2"/>
    <w:rsid w:val="0083717D"/>
    <w:rsid w:val="008404CA"/>
    <w:rsid w:val="00845829"/>
    <w:rsid w:val="008967B7"/>
    <w:rsid w:val="008A75DA"/>
    <w:rsid w:val="008B7D1F"/>
    <w:rsid w:val="008F0D8B"/>
    <w:rsid w:val="00901506"/>
    <w:rsid w:val="0090506C"/>
    <w:rsid w:val="0094085A"/>
    <w:rsid w:val="00941685"/>
    <w:rsid w:val="00976478"/>
    <w:rsid w:val="0098174F"/>
    <w:rsid w:val="009B317F"/>
    <w:rsid w:val="009B547B"/>
    <w:rsid w:val="009D4B57"/>
    <w:rsid w:val="009D614C"/>
    <w:rsid w:val="009F5AA6"/>
    <w:rsid w:val="00A167AA"/>
    <w:rsid w:val="00A21B0B"/>
    <w:rsid w:val="00A4157D"/>
    <w:rsid w:val="00A54893"/>
    <w:rsid w:val="00AA29FC"/>
    <w:rsid w:val="00AB7700"/>
    <w:rsid w:val="00AD52B6"/>
    <w:rsid w:val="00AE6943"/>
    <w:rsid w:val="00AF1196"/>
    <w:rsid w:val="00AF2881"/>
    <w:rsid w:val="00B02A11"/>
    <w:rsid w:val="00B13731"/>
    <w:rsid w:val="00B3418F"/>
    <w:rsid w:val="00B44F09"/>
    <w:rsid w:val="00B562B5"/>
    <w:rsid w:val="00B71D2D"/>
    <w:rsid w:val="00B86A7D"/>
    <w:rsid w:val="00B87C29"/>
    <w:rsid w:val="00BB3B6B"/>
    <w:rsid w:val="00BD5015"/>
    <w:rsid w:val="00BD7C84"/>
    <w:rsid w:val="00C23226"/>
    <w:rsid w:val="00C33654"/>
    <w:rsid w:val="00C370F1"/>
    <w:rsid w:val="00C37F91"/>
    <w:rsid w:val="00C57132"/>
    <w:rsid w:val="00C6461B"/>
    <w:rsid w:val="00C935C6"/>
    <w:rsid w:val="00CA1990"/>
    <w:rsid w:val="00CC2526"/>
    <w:rsid w:val="00CC60B5"/>
    <w:rsid w:val="00CD17BE"/>
    <w:rsid w:val="00CF7974"/>
    <w:rsid w:val="00D330C0"/>
    <w:rsid w:val="00D4609C"/>
    <w:rsid w:val="00D6033B"/>
    <w:rsid w:val="00D77A39"/>
    <w:rsid w:val="00D90EBA"/>
    <w:rsid w:val="00D93464"/>
    <w:rsid w:val="00DE5DDC"/>
    <w:rsid w:val="00DF11C2"/>
    <w:rsid w:val="00E02F9E"/>
    <w:rsid w:val="00E33DDA"/>
    <w:rsid w:val="00E4071B"/>
    <w:rsid w:val="00E4356A"/>
    <w:rsid w:val="00E45333"/>
    <w:rsid w:val="00E5192D"/>
    <w:rsid w:val="00E66AD7"/>
    <w:rsid w:val="00E8465C"/>
    <w:rsid w:val="00E97B7D"/>
    <w:rsid w:val="00EC7806"/>
    <w:rsid w:val="00ED332A"/>
    <w:rsid w:val="00ED5DFC"/>
    <w:rsid w:val="00ED7392"/>
    <w:rsid w:val="00F27A4E"/>
    <w:rsid w:val="00F32630"/>
    <w:rsid w:val="00F405CF"/>
    <w:rsid w:val="00F46A55"/>
    <w:rsid w:val="00F572E9"/>
    <w:rsid w:val="00F863AA"/>
    <w:rsid w:val="00FA7A3C"/>
    <w:rsid w:val="00FC7DA0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7AA"/>
    <w:rPr>
      <w:rFonts w:ascii="Times New Roman" w:eastAsia="Times New Roman" w:hAnsi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0F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0F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0F7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F7C2A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F7C2A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F7C2A"/>
    <w:rPr>
      <w:rFonts w:ascii="Cambria" w:hAnsi="Cambria"/>
      <w:b/>
      <w:sz w:val="26"/>
    </w:rPr>
  </w:style>
  <w:style w:type="character" w:styleId="Hipersaitas">
    <w:name w:val="Hyperlink"/>
    <w:basedOn w:val="Numatytasispastraiposriftas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prastasis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prastasis"/>
    <w:uiPriority w:val="99"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prastasis"/>
    <w:next w:val="prastasistinklapis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prastasis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prastasistinklapis">
    <w:name w:val="Normal (Web)"/>
    <w:basedOn w:val="prastasis"/>
    <w:uiPriority w:val="99"/>
    <w:rsid w:val="00237008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37E9"/>
    <w:pPr>
      <w:ind w:left="720"/>
      <w:contextualSpacing/>
    </w:pPr>
    <w:rPr>
      <w:sz w:val="24"/>
      <w:szCs w:val="24"/>
    </w:rPr>
  </w:style>
  <w:style w:type="character" w:styleId="Grietas">
    <w:name w:val="Strong"/>
    <w:basedOn w:val="Numatytasispastraiposriftas"/>
    <w:uiPriority w:val="99"/>
    <w:qFormat/>
    <w:locked/>
    <w:rsid w:val="004A1579"/>
    <w:rPr>
      <w:rFonts w:cs="Times New Roman"/>
      <w:b/>
    </w:rPr>
  </w:style>
  <w:style w:type="paragraph" w:styleId="Pavadinimas">
    <w:name w:val="Title"/>
    <w:basedOn w:val="prastasis"/>
    <w:next w:val="prastasis"/>
    <w:link w:val="PavadinimasDiagrama"/>
    <w:uiPriority w:val="99"/>
    <w:qFormat/>
    <w:locked/>
    <w:rsid w:val="004A1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A1579"/>
    <w:rPr>
      <w:rFonts w:ascii="Cambria" w:hAnsi="Cambria"/>
      <w:b/>
      <w:kern w:val="28"/>
      <w:sz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locked/>
    <w:rsid w:val="005C3178"/>
    <w:pPr>
      <w:spacing w:after="60"/>
      <w:jc w:val="right"/>
      <w:outlineLvl w:val="1"/>
    </w:pPr>
    <w:rPr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C3178"/>
    <w:rPr>
      <w:rFonts w:ascii="Times New Roman" w:hAnsi="Times New Roman"/>
      <w:sz w:val="24"/>
    </w:rPr>
  </w:style>
  <w:style w:type="paragraph" w:styleId="Turinys1">
    <w:name w:val="toc 1"/>
    <w:basedOn w:val="prastasis"/>
    <w:next w:val="prastasis"/>
    <w:autoRedefine/>
    <w:uiPriority w:val="99"/>
    <w:locked/>
    <w:rsid w:val="000F7C2A"/>
    <w:pPr>
      <w:spacing w:before="120" w:after="120"/>
    </w:pPr>
  </w:style>
  <w:style w:type="paragraph" w:styleId="Turinys2">
    <w:name w:val="toc 2"/>
    <w:basedOn w:val="prastasis"/>
    <w:next w:val="prastasis"/>
    <w:autoRedefine/>
    <w:uiPriority w:val="99"/>
    <w:locked/>
    <w:rsid w:val="000F7C2A"/>
    <w:pPr>
      <w:ind w:left="200"/>
    </w:pPr>
  </w:style>
  <w:style w:type="character" w:styleId="Perirtashipersaitas">
    <w:name w:val="FollowedHyperlink"/>
    <w:basedOn w:val="Numatytasispastraiposriftas"/>
    <w:uiPriority w:val="99"/>
    <w:semiHidden/>
    <w:rsid w:val="00E45333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24469"/>
    <w:rPr>
      <w:color w:val="605E5C"/>
      <w:shd w:val="clear" w:color="auto" w:fill="E1DFDD"/>
    </w:rPr>
  </w:style>
  <w:style w:type="table" w:styleId="Lentelstinklelis">
    <w:name w:val="Table Grid"/>
    <w:basedOn w:val="prastojilentel"/>
    <w:unhideWhenUsed/>
    <w:locked/>
    <w:rsid w:val="00F4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@akademijos.kedainiai.lm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nazija@akademijos.kedainiai.l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jos.kedainiai.lm.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lmytegoo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3324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Puriena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valyte</cp:lastModifiedBy>
  <cp:revision>33</cp:revision>
  <cp:lastPrinted>2018-03-23T11:39:00Z</cp:lastPrinted>
  <dcterms:created xsi:type="dcterms:W3CDTF">2018-04-04T15:45:00Z</dcterms:created>
  <dcterms:modified xsi:type="dcterms:W3CDTF">2020-01-23T10:53:00Z</dcterms:modified>
</cp:coreProperties>
</file>