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A1" w:rsidRPr="00B55579" w:rsidRDefault="00B55579" w:rsidP="00B55579">
      <w:pPr>
        <w:jc w:val="center"/>
        <w:rPr>
          <w:rFonts w:ascii="Times New Roman" w:hAnsi="Times New Roman" w:cs="Times New Roman"/>
          <w:b/>
          <w:sz w:val="24"/>
        </w:rPr>
      </w:pPr>
      <w:r w:rsidRPr="00B55579">
        <w:rPr>
          <w:rFonts w:ascii="Times New Roman" w:hAnsi="Times New Roman" w:cs="Times New Roman"/>
          <w:b/>
          <w:sz w:val="24"/>
        </w:rPr>
        <w:t>Pamokos planas</w:t>
      </w:r>
    </w:p>
    <w:p w:rsidR="00B55579" w:rsidRDefault="00B55579" w:rsidP="00B555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Trupmenų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lego</w:t>
      </w:r>
      <w:proofErr w:type="spellEnd"/>
    </w:p>
    <w:p w:rsidR="00B55579" w:rsidRPr="00B55579" w:rsidRDefault="00B55579" w:rsidP="00B55579">
      <w:pPr>
        <w:rPr>
          <w:rFonts w:ascii="Times New Roman" w:hAnsi="Times New Roman" w:cs="Times New Roman"/>
          <w:b/>
          <w:sz w:val="24"/>
          <w:szCs w:val="24"/>
        </w:rPr>
      </w:pPr>
      <w:r w:rsidRPr="00B55579"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  <w:t>Tikslas: Susipažinimas su trupmenomis; suvokimas, kas yra skaičiaus dalis</w:t>
      </w:r>
    </w:p>
    <w:p w:rsidR="00B55579" w:rsidRPr="00B55579" w:rsidRDefault="00B55579" w:rsidP="00B55579">
      <w:pPr>
        <w:spacing w:after="18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</w:pPr>
      <w:r w:rsidRPr="00B55579"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  <w:t xml:space="preserve">Apšilimas: </w:t>
      </w:r>
      <w:hyperlink r:id="rId6" w:history="1">
        <w:r w:rsidRPr="00B55579">
          <w:rPr>
            <w:rStyle w:val="Hipersaitas"/>
            <w:rFonts w:ascii="Times New Roman" w:hAnsi="Times New Roman" w:cs="Times New Roman"/>
            <w:sz w:val="24"/>
            <w:szCs w:val="24"/>
          </w:rPr>
          <w:t>https://www.youtube.com/watch?v=9hZkk73nJ_Y&amp;fbclid=IwAR1xppMZ-5ZGmDTCFLZT9P7dB5adJjFSKr9yrDEuVs_4q9xpus4j7NjH80s</w:t>
        </w:r>
      </w:hyperlink>
    </w:p>
    <w:p w:rsidR="00B55579" w:rsidRPr="00B55579" w:rsidRDefault="00B55579" w:rsidP="00B55579">
      <w:pPr>
        <w:spacing w:after="18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</w:pPr>
      <w:r w:rsidRPr="00B55579"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  <w:t xml:space="preserve">Teorija: Mokytojas paaiškina kas yra trupmenos, </w:t>
      </w:r>
      <w:proofErr w:type="spellStart"/>
      <w:r w:rsidRPr="00B55579"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  <w:t>susija</w:t>
      </w:r>
      <w:proofErr w:type="spellEnd"/>
      <w:r w:rsidRPr="00B55579"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  <w:t xml:space="preserve"> šią </w:t>
      </w:r>
      <w:proofErr w:type="spellStart"/>
      <w:r w:rsidRPr="00B55579"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  <w:t>savoką</w:t>
      </w:r>
      <w:proofErr w:type="spellEnd"/>
      <w:r w:rsidRPr="00B55579"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  <w:t xml:space="preserve"> su </w:t>
      </w:r>
      <w:proofErr w:type="spellStart"/>
      <w:r w:rsidRPr="00B55579"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  <w:t>lego</w:t>
      </w:r>
      <w:proofErr w:type="spellEnd"/>
      <w:r w:rsidRPr="00B55579"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  <w:t xml:space="preserve"> kaladėlėmis - </w:t>
      </w:r>
      <w:hyperlink r:id="rId7" w:history="1">
        <w:r w:rsidRPr="00B55579">
          <w:rPr>
            <w:rStyle w:val="Hipersaitas"/>
            <w:rFonts w:ascii="Times New Roman" w:hAnsi="Times New Roman" w:cs="Times New Roman"/>
            <w:sz w:val="24"/>
            <w:szCs w:val="24"/>
          </w:rPr>
          <w:t>https://www.youtube.com/watch?v=ILUJdSsT32c&amp;fbclid=IwAR2GHb1YuJduxPpcrwwquqMfkztzYreZl2ZlY7JgRym9Ne1sh5cPj5POUy4</w:t>
        </w:r>
      </w:hyperlink>
      <w:r w:rsidRPr="00B55579"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  <w:t xml:space="preserve"> </w:t>
      </w:r>
    </w:p>
    <w:p w:rsidR="00B55579" w:rsidRPr="00B55579" w:rsidRDefault="00B55579" w:rsidP="00B55579">
      <w:pPr>
        <w:spacing w:after="18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</w:pPr>
      <w:r w:rsidRPr="00B55579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lt-LT"/>
        </w:rPr>
        <w:t xml:space="preserve">Kūrybinė užduotis </w:t>
      </w:r>
      <w:r w:rsidRPr="00B55579"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  <w:t xml:space="preserve">Mokiniai kuria plakatus skirtus mokyti trupmenas su </w:t>
      </w:r>
      <w:proofErr w:type="spellStart"/>
      <w:r w:rsidRPr="00B55579"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  <w:t>lego</w:t>
      </w:r>
      <w:proofErr w:type="spellEnd"/>
      <w:r w:rsidRPr="00B55579"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  <w:t>. Dirbama komandose.</w:t>
      </w:r>
    </w:p>
    <w:p w:rsidR="00B55579" w:rsidRPr="00B55579" w:rsidRDefault="00B55579" w:rsidP="00B55579">
      <w:pPr>
        <w:spacing w:after="18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</w:pPr>
      <w:r w:rsidRPr="00B55579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lt-LT"/>
        </w:rPr>
        <w:t>Pertrauka</w:t>
      </w:r>
      <w:r w:rsidRPr="00B55579"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  <w:t xml:space="preserve"> </w:t>
      </w:r>
    </w:p>
    <w:p w:rsidR="00B55579" w:rsidRPr="00B55579" w:rsidRDefault="00B55579" w:rsidP="00B55579">
      <w:pPr>
        <w:spacing w:after="18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</w:pPr>
      <w:r w:rsidRPr="00B55579"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  <w:t>Užduotys: Atliekamos užduotys lapuose</w:t>
      </w:r>
    </w:p>
    <w:p w:rsidR="00B55579" w:rsidRPr="00B55579" w:rsidRDefault="00B55579" w:rsidP="00B55579">
      <w:pPr>
        <w:spacing w:after="18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</w:pPr>
      <w:r w:rsidRPr="00B55579"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  <w:t>Žaidimas: Trupmenų domino (prisegamas failas atsisiųsti)</w:t>
      </w:r>
    </w:p>
    <w:p w:rsidR="00B55579" w:rsidRPr="00B55579" w:rsidRDefault="00B55579" w:rsidP="00B55579">
      <w:pPr>
        <w:spacing w:after="18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  <w:t>U</w:t>
      </w:r>
      <w:r w:rsidRPr="00B55579"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  <w:t xml:space="preserve">žbaigimas: </w:t>
      </w:r>
      <w:proofErr w:type="spellStart"/>
      <w:r w:rsidRPr="00B55579"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  <w:t>Lego</w:t>
      </w:r>
      <w:proofErr w:type="spellEnd"/>
      <w:r w:rsidRPr="00B55579"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  <w:t xml:space="preserve"> atrakcionų parkas </w:t>
      </w:r>
    </w:p>
    <w:p w:rsidR="00B55579" w:rsidRPr="00B55579" w:rsidRDefault="00B55579" w:rsidP="00B55579">
      <w:pPr>
        <w:spacing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</w:pPr>
      <w:r w:rsidRPr="00B55579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lang w:eastAsia="lt-LT"/>
        </w:rPr>
        <w:t xml:space="preserve">Reikės: </w:t>
      </w:r>
      <w:proofErr w:type="spellStart"/>
      <w:r w:rsidRPr="00B55579"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  <w:t>Lego</w:t>
      </w:r>
      <w:proofErr w:type="spellEnd"/>
      <w:r w:rsidRPr="00B55579"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  <w:t xml:space="preserve"> kaladėl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  <w:t xml:space="preserve">ių, </w:t>
      </w:r>
      <w:proofErr w:type="spellStart"/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  <w:t>paraloninių</w:t>
      </w:r>
      <w:proofErr w:type="spellEnd"/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  <w:t xml:space="preserve"> „vamzdžių“; Lapų plakatams, markerių; Užduočių lapų, atsakymų lapų; </w:t>
      </w:r>
      <w:bookmarkStart w:id="0" w:name="_GoBack"/>
      <w:bookmarkEnd w:id="0"/>
      <w:r w:rsidRPr="00B55579"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  <w:t>Domino lapų.</w:t>
      </w:r>
    </w:p>
    <w:p w:rsidR="00B55579" w:rsidRPr="00B55579" w:rsidRDefault="00B55579" w:rsidP="00B55579">
      <w:pPr>
        <w:spacing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</w:pPr>
      <w:r w:rsidRPr="00B55579"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  <w:t>Užduočių lapai:</w:t>
      </w:r>
    </w:p>
    <w:p w:rsidR="00B55579" w:rsidRPr="00B55579" w:rsidRDefault="00B55579" w:rsidP="00B555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55579">
          <w:rPr>
            <w:rStyle w:val="Hipersaitas"/>
            <w:rFonts w:ascii="Times New Roman" w:hAnsi="Times New Roman" w:cs="Times New Roman"/>
            <w:sz w:val="24"/>
            <w:szCs w:val="24"/>
          </w:rPr>
          <w:t>https://www.superteacherworksheets.com/fractions/fraction-group-2_HUGYY.pdf?fbclid=IwAR1hTorueV9ACNaZJpHEAa2gOfFBgErhu_tuCOMNtK25uEjavXVcY46TzrM</w:t>
        </w:r>
      </w:hyperlink>
    </w:p>
    <w:p w:rsidR="00B55579" w:rsidRPr="00B55579" w:rsidRDefault="00B55579" w:rsidP="00B555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B55579">
          <w:rPr>
            <w:rStyle w:val="Hipersaitas"/>
            <w:rFonts w:ascii="Times New Roman" w:hAnsi="Times New Roman" w:cs="Times New Roman"/>
            <w:sz w:val="24"/>
            <w:szCs w:val="24"/>
          </w:rPr>
          <w:t>https://www.superteacherworksheets.com/thumbnails/fractions-worksheets.png?fbclid=IwAR1b9rqRy_xBDSJEsQTg6yz1-UqfKOwX6LtMAnWDhCBI2FIvLXa3Kn5eGGE</w:t>
        </w:r>
      </w:hyperlink>
    </w:p>
    <w:p w:rsidR="00B55579" w:rsidRPr="00B55579" w:rsidRDefault="00B55579" w:rsidP="00B555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B55579">
          <w:rPr>
            <w:rStyle w:val="Hipersaitas"/>
            <w:rFonts w:ascii="Times New Roman" w:hAnsi="Times New Roman" w:cs="Times New Roman"/>
            <w:sz w:val="24"/>
            <w:szCs w:val="24"/>
          </w:rPr>
          <w:t>http://prek-8.com/2ndgrade/colorFractionsWorksheets2.html?fbclid=IwAR0d8I7yjFwciFkqZ0JxFICCqrmVwiZRBCsUinmlFE3Dp0oRoN8M525k2sw</w:t>
        </w:r>
      </w:hyperlink>
    </w:p>
    <w:p w:rsidR="00B55579" w:rsidRPr="00B55579" w:rsidRDefault="00B55579" w:rsidP="00B55579">
      <w:pPr>
        <w:spacing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</w:pPr>
      <w:hyperlink r:id="rId11" w:history="1">
        <w:r w:rsidRPr="00B55579">
          <w:rPr>
            <w:rStyle w:val="Hipersaitas"/>
            <w:rFonts w:ascii="Times New Roman" w:hAnsi="Times New Roman" w:cs="Times New Roman"/>
            <w:sz w:val="24"/>
            <w:szCs w:val="24"/>
          </w:rPr>
          <w:t>http://prek-8.com/2ndgrade/colorFractionsWorksheets1.html?fbclid=IwAR0WJxKvFClqhy2OAjrpVmtxItJjylxFq5HIx9JEIUSuDpqzf0eaO4IzXp0</w:t>
        </w:r>
      </w:hyperlink>
    </w:p>
    <w:p w:rsidR="00B55579" w:rsidRPr="00B55579" w:rsidRDefault="00B55579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B55579">
          <w:rPr>
            <w:rStyle w:val="Hipersaitas"/>
            <w:rFonts w:ascii="Times New Roman" w:hAnsi="Times New Roman" w:cs="Times New Roman"/>
            <w:sz w:val="24"/>
            <w:szCs w:val="24"/>
          </w:rPr>
          <w:t>https://www.education.com/worksheet/article/fraction-fundamentals-review/</w:t>
        </w:r>
      </w:hyperlink>
    </w:p>
    <w:p w:rsidR="00B55579" w:rsidRPr="00B55579" w:rsidRDefault="00B55579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B55579">
          <w:rPr>
            <w:rStyle w:val="Hipersaitas"/>
            <w:rFonts w:ascii="Times New Roman" w:hAnsi="Times New Roman" w:cs="Times New Roman"/>
            <w:sz w:val="24"/>
            <w:szCs w:val="24"/>
          </w:rPr>
          <w:t>http://www.worksheetfun.com/fraction/fractioncirclescolor1.pdf?fbclid=IwAR28tL2IdPfPIg6-YCz-DT-0olgJ8MTST7T70-2_cB3rTQfmHxiX1DbfCSk</w:t>
        </w:r>
      </w:hyperlink>
    </w:p>
    <w:p w:rsidR="00B55579" w:rsidRPr="00B55579" w:rsidRDefault="00B55579">
      <w:pPr>
        <w:rPr>
          <w:rFonts w:ascii="Times New Roman" w:hAnsi="Times New Roman" w:cs="Times New Roman"/>
          <w:sz w:val="24"/>
          <w:szCs w:val="24"/>
        </w:rPr>
      </w:pPr>
      <w:r w:rsidRPr="00B55579">
        <w:rPr>
          <w:rFonts w:ascii="Times New Roman" w:hAnsi="Times New Roman" w:cs="Times New Roman"/>
          <w:sz w:val="24"/>
          <w:szCs w:val="24"/>
        </w:rPr>
        <w:t>Domino</w:t>
      </w:r>
    </w:p>
    <w:p w:rsidR="00B55579" w:rsidRPr="00B55579" w:rsidRDefault="00B55579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B55579">
          <w:rPr>
            <w:rStyle w:val="Hipersaitas"/>
            <w:rFonts w:ascii="Times New Roman" w:hAnsi="Times New Roman" w:cs="Times New Roman"/>
            <w:sz w:val="24"/>
            <w:szCs w:val="24"/>
          </w:rPr>
          <w:t>http://185.65.201.190/pagesfiles/freefractiondominoes.pdf?fbclid=IwAR3Vdf7A7A2_ReepGC3B0AsxhWDysDIFNWvgOHS4qWiFZUG3Ko3LUUcX6m8</w:t>
        </w:r>
      </w:hyperlink>
    </w:p>
    <w:sectPr w:rsidR="00B55579" w:rsidRPr="00B5557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4297"/>
    <w:multiLevelType w:val="multilevel"/>
    <w:tmpl w:val="94BE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79"/>
    <w:rsid w:val="007568A1"/>
    <w:rsid w:val="00B5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4yxo">
    <w:name w:val="_4yxo"/>
    <w:basedOn w:val="Numatytasispastraiposriftas"/>
    <w:rsid w:val="00B55579"/>
  </w:style>
  <w:style w:type="character" w:styleId="Hipersaitas">
    <w:name w:val="Hyperlink"/>
    <w:basedOn w:val="Numatytasispastraiposriftas"/>
    <w:uiPriority w:val="99"/>
    <w:semiHidden/>
    <w:unhideWhenUsed/>
    <w:rsid w:val="00B555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4yxo">
    <w:name w:val="_4yxo"/>
    <w:basedOn w:val="Numatytasispastraiposriftas"/>
    <w:rsid w:val="00B55579"/>
  </w:style>
  <w:style w:type="character" w:styleId="Hipersaitas">
    <w:name w:val="Hyperlink"/>
    <w:basedOn w:val="Numatytasispastraiposriftas"/>
    <w:uiPriority w:val="99"/>
    <w:semiHidden/>
    <w:unhideWhenUsed/>
    <w:rsid w:val="00B55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3960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2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teacherworksheets.com/fractions/fraction-group-2_HUGYY.pdf?fbclid=IwAR1hTorueV9ACNaZJpHEAa2gOfFBgErhu_tuCOMNtK25uEjavXVcY46TzrM" TargetMode="External"/><Relationship Id="rId13" Type="http://schemas.openxmlformats.org/officeDocument/2006/relationships/hyperlink" Target="http://www.worksheetfun.com/fraction/fractioncirclescolor1.pdf?fbclid=IwAR28tL2IdPfPIg6-YCz-DT-0olgJ8MTST7T70-2_cB3rTQfmHxiX1DbfC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LUJdSsT32c&amp;fbclid=IwAR2GHb1YuJduxPpcrwwquqMfkztzYreZl2ZlY7JgRym9Ne1sh5cPj5POUy4" TargetMode="External"/><Relationship Id="rId12" Type="http://schemas.openxmlformats.org/officeDocument/2006/relationships/hyperlink" Target="https://www.education.com/worksheet/article/fraction-fundamentals-review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hZkk73nJ_Y&amp;fbclid=IwAR1xppMZ-5ZGmDTCFLZT9P7dB5adJjFSKr9yrDEuVs_4q9xpus4j7NjH80s" TargetMode="External"/><Relationship Id="rId11" Type="http://schemas.openxmlformats.org/officeDocument/2006/relationships/hyperlink" Target="http://prek-8.com/2ndgrade/colorFractionsWorksheets1.html?fbclid=IwAR0WJxKvFClqhy2OAjrpVmtxItJjylxFq5HIx9JEIUSuDpqzf0eaO4IzXp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ek-8.com/2ndgrade/colorFractionsWorksheets2.html?fbclid=IwAR0d8I7yjFwciFkqZ0JxFICCqrmVwiZRBCsUinmlFE3Dp0oRoN8M525k2s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perteacherworksheets.com/thumbnails/fractions-worksheets.png?fbclid=IwAR1b9rqRy_xBDSJEsQTg6yz1-UqfKOwX6LtMAnWDhCBI2FIvLXa3Kn5eGGE" TargetMode="External"/><Relationship Id="rId14" Type="http://schemas.openxmlformats.org/officeDocument/2006/relationships/hyperlink" Target="http://185.65.201.190/pagesfiles/freefractiondominoes.pdf?fbclid=IwAR3Vdf7A7A2_ReepGC3B0AsxhWDysDIFNWvgOHS4qWiFZUG3Ko3LUUcX6m8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1864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1</cp:revision>
  <dcterms:created xsi:type="dcterms:W3CDTF">2020-04-06T09:55:00Z</dcterms:created>
  <dcterms:modified xsi:type="dcterms:W3CDTF">2020-04-06T10:00:00Z</dcterms:modified>
</cp:coreProperties>
</file>