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44" w:rsidRDefault="00372344" w:rsidP="004B692A">
      <w:pPr>
        <w:spacing w:after="0" w:line="240" w:lineRule="auto"/>
        <w:jc w:val="right"/>
        <w:rPr>
          <w:rFonts w:ascii="Times New Roman" w:hAnsi="Times New Roman"/>
          <w:sz w:val="24"/>
          <w:szCs w:val="24"/>
          <w:lang w:val="en-US"/>
        </w:rPr>
      </w:pPr>
      <w:r w:rsidRPr="001233FD">
        <w:rPr>
          <w:rFonts w:ascii="Times New Roman" w:hAnsi="Times New Roman"/>
          <w:sz w:val="24"/>
          <w:szCs w:val="24"/>
          <w:lang w:val="en-US"/>
        </w:rPr>
        <w:t>PATVIRTINTA</w:t>
      </w:r>
    </w:p>
    <w:p w:rsidR="00372344" w:rsidRPr="003C6F47" w:rsidRDefault="003C6F47" w:rsidP="004B692A">
      <w:pPr>
        <w:spacing w:after="0" w:line="240" w:lineRule="auto"/>
        <w:jc w:val="right"/>
        <w:rPr>
          <w:rFonts w:ascii="Times New Roman" w:hAnsi="Times New Roman"/>
          <w:sz w:val="24"/>
          <w:szCs w:val="24"/>
        </w:rPr>
      </w:pPr>
      <w:r w:rsidRPr="003C6F47">
        <w:rPr>
          <w:rFonts w:ascii="Times New Roman" w:hAnsi="Times New Roman"/>
          <w:sz w:val="24"/>
          <w:szCs w:val="24"/>
        </w:rPr>
        <w:t>Kėdainių „Ryto“ progimnazijos</w:t>
      </w:r>
    </w:p>
    <w:p w:rsidR="00372344" w:rsidRDefault="003C6F47" w:rsidP="004B692A">
      <w:pPr>
        <w:spacing w:after="0" w:line="240" w:lineRule="auto"/>
        <w:jc w:val="right"/>
        <w:rPr>
          <w:rFonts w:ascii="Times New Roman" w:hAnsi="Times New Roman"/>
          <w:sz w:val="24"/>
          <w:szCs w:val="24"/>
        </w:rPr>
      </w:pPr>
      <w:r w:rsidRPr="003C6F47">
        <w:rPr>
          <w:rFonts w:ascii="Times New Roman" w:hAnsi="Times New Roman"/>
          <w:sz w:val="24"/>
          <w:szCs w:val="24"/>
          <w:lang w:eastAsia="en-US"/>
        </w:rPr>
        <w:t xml:space="preserve"> užsienio kalbų mokytojų metodinėje grupėje</w:t>
      </w:r>
      <w:r w:rsidR="00372344">
        <w:rPr>
          <w:rFonts w:ascii="Times New Roman" w:hAnsi="Times New Roman"/>
          <w:sz w:val="24"/>
          <w:szCs w:val="24"/>
        </w:rPr>
        <w:t xml:space="preserve">                                                                                             </w:t>
      </w:r>
    </w:p>
    <w:p w:rsidR="00372344" w:rsidRDefault="00372344" w:rsidP="004B692A">
      <w:pPr>
        <w:spacing w:after="0" w:line="240" w:lineRule="auto"/>
        <w:jc w:val="right"/>
        <w:rPr>
          <w:rFonts w:ascii="Times New Roman" w:hAnsi="Times New Roman"/>
          <w:sz w:val="24"/>
          <w:szCs w:val="24"/>
        </w:rPr>
      </w:pPr>
      <w:r>
        <w:rPr>
          <w:rFonts w:ascii="Times New Roman" w:hAnsi="Times New Roman"/>
          <w:sz w:val="24"/>
          <w:szCs w:val="24"/>
        </w:rPr>
        <w:t xml:space="preserve">                                                                  </w:t>
      </w:r>
      <w:r w:rsidR="002A5203">
        <w:rPr>
          <w:rFonts w:ascii="Times New Roman" w:hAnsi="Times New Roman"/>
          <w:sz w:val="24"/>
          <w:szCs w:val="24"/>
        </w:rPr>
        <w:t xml:space="preserve">          </w:t>
      </w:r>
      <w:r w:rsidR="003C6F47">
        <w:rPr>
          <w:rFonts w:ascii="Times New Roman" w:hAnsi="Times New Roman"/>
          <w:sz w:val="24"/>
          <w:szCs w:val="24"/>
        </w:rPr>
        <w:t xml:space="preserve">                            </w:t>
      </w:r>
      <w:r w:rsidR="002A5203">
        <w:rPr>
          <w:rFonts w:ascii="Times New Roman" w:hAnsi="Times New Roman"/>
          <w:sz w:val="24"/>
          <w:szCs w:val="24"/>
        </w:rPr>
        <w:t xml:space="preserve"> </w:t>
      </w:r>
      <w:r w:rsidR="00746080">
        <w:rPr>
          <w:rFonts w:ascii="Times New Roman" w:hAnsi="Times New Roman"/>
          <w:sz w:val="24"/>
          <w:szCs w:val="24"/>
        </w:rPr>
        <w:t>202</w:t>
      </w:r>
      <w:r w:rsidR="004B692A">
        <w:rPr>
          <w:rFonts w:ascii="Times New Roman" w:hAnsi="Times New Roman"/>
          <w:sz w:val="24"/>
          <w:szCs w:val="24"/>
        </w:rPr>
        <w:t>3</w:t>
      </w:r>
      <w:r w:rsidR="003C6F47">
        <w:rPr>
          <w:rFonts w:ascii="Times New Roman" w:hAnsi="Times New Roman"/>
          <w:sz w:val="24"/>
          <w:szCs w:val="24"/>
        </w:rPr>
        <w:t xml:space="preserve"> m. balan</w:t>
      </w:r>
      <w:r w:rsidR="004B692A">
        <w:rPr>
          <w:rFonts w:ascii="Times New Roman" w:hAnsi="Times New Roman"/>
          <w:sz w:val="24"/>
          <w:szCs w:val="24"/>
        </w:rPr>
        <w:t>d</w:t>
      </w:r>
      <w:r w:rsidR="003C6F47">
        <w:rPr>
          <w:rFonts w:ascii="Times New Roman" w:hAnsi="Times New Roman"/>
          <w:sz w:val="24"/>
          <w:szCs w:val="24"/>
        </w:rPr>
        <w:t>žio 5</w:t>
      </w:r>
      <w:r>
        <w:rPr>
          <w:rFonts w:ascii="Times New Roman" w:hAnsi="Times New Roman"/>
          <w:sz w:val="24"/>
          <w:szCs w:val="24"/>
        </w:rPr>
        <w:t xml:space="preserve"> d.</w:t>
      </w:r>
    </w:p>
    <w:p w:rsidR="00372344" w:rsidRPr="001233FD" w:rsidRDefault="00372344" w:rsidP="00372344">
      <w:pPr>
        <w:jc w:val="center"/>
        <w:rPr>
          <w:rFonts w:ascii="Times New Roman" w:hAnsi="Times New Roman"/>
          <w:sz w:val="24"/>
          <w:szCs w:val="24"/>
        </w:rPr>
      </w:pPr>
    </w:p>
    <w:p w:rsidR="00372344" w:rsidRDefault="00746080" w:rsidP="004B692A">
      <w:pPr>
        <w:spacing w:after="0" w:line="240" w:lineRule="auto"/>
        <w:jc w:val="center"/>
        <w:rPr>
          <w:rFonts w:ascii="Times New Roman" w:hAnsi="Times New Roman"/>
          <w:b/>
          <w:sz w:val="24"/>
          <w:szCs w:val="24"/>
        </w:rPr>
      </w:pPr>
      <w:r>
        <w:rPr>
          <w:rFonts w:ascii="Times New Roman" w:hAnsi="Times New Roman"/>
          <w:b/>
          <w:sz w:val="24"/>
          <w:szCs w:val="24"/>
        </w:rPr>
        <w:t xml:space="preserve">KĖDAINIŲ </w:t>
      </w:r>
      <w:r w:rsidR="004B692A">
        <w:rPr>
          <w:rFonts w:ascii="Times New Roman" w:hAnsi="Times New Roman"/>
          <w:b/>
          <w:sz w:val="24"/>
          <w:szCs w:val="24"/>
        </w:rPr>
        <w:t>RAJONO</w:t>
      </w:r>
      <w:r w:rsidR="00372344">
        <w:rPr>
          <w:rFonts w:ascii="Times New Roman" w:hAnsi="Times New Roman"/>
          <w:b/>
          <w:sz w:val="24"/>
          <w:szCs w:val="24"/>
        </w:rPr>
        <w:t xml:space="preserve"> </w:t>
      </w:r>
      <w:r w:rsidR="00372344" w:rsidRPr="001233FD">
        <w:rPr>
          <w:rFonts w:ascii="Times New Roman" w:hAnsi="Times New Roman"/>
          <w:b/>
          <w:sz w:val="24"/>
          <w:szCs w:val="24"/>
        </w:rPr>
        <w:t xml:space="preserve"> </w:t>
      </w:r>
      <w:r w:rsidR="009D3430">
        <w:rPr>
          <w:rFonts w:ascii="Times New Roman" w:hAnsi="Times New Roman"/>
          <w:b/>
          <w:sz w:val="24"/>
          <w:szCs w:val="24"/>
        </w:rPr>
        <w:t xml:space="preserve">7 </w:t>
      </w:r>
      <w:r w:rsidR="00372344" w:rsidRPr="001233FD">
        <w:rPr>
          <w:rFonts w:ascii="Times New Roman" w:hAnsi="Times New Roman"/>
          <w:b/>
          <w:sz w:val="24"/>
          <w:szCs w:val="24"/>
        </w:rPr>
        <w:t>KLASI</w:t>
      </w:r>
      <w:r w:rsidR="00372344" w:rsidRPr="00AD64A7">
        <w:rPr>
          <w:rFonts w:ascii="Times New Roman" w:hAnsi="Times New Roman"/>
          <w:b/>
          <w:sz w:val="24"/>
          <w:szCs w:val="24"/>
        </w:rPr>
        <w:t>Ų</w:t>
      </w:r>
      <w:r w:rsidR="004B692A">
        <w:rPr>
          <w:rFonts w:ascii="Times New Roman" w:hAnsi="Times New Roman"/>
          <w:b/>
          <w:sz w:val="24"/>
          <w:szCs w:val="24"/>
        </w:rPr>
        <w:t xml:space="preserve"> MOKINIŲ ANGLŲ KALBOS KONKURSO „</w:t>
      </w:r>
      <w:r w:rsidR="00372344" w:rsidRPr="00AD64A7">
        <w:rPr>
          <w:rFonts w:ascii="Times New Roman" w:hAnsi="Times New Roman"/>
          <w:b/>
          <w:sz w:val="24"/>
          <w:szCs w:val="24"/>
        </w:rPr>
        <w:t>SPELLING BEE</w:t>
      </w:r>
      <w:r w:rsidR="009D3430">
        <w:rPr>
          <w:rFonts w:ascii="Times New Roman" w:hAnsi="Times New Roman"/>
          <w:b/>
          <w:sz w:val="24"/>
          <w:szCs w:val="24"/>
        </w:rPr>
        <w:t xml:space="preserve"> 2023</w:t>
      </w:r>
      <w:r w:rsidR="00372344" w:rsidRPr="00AD64A7">
        <w:rPr>
          <w:rFonts w:ascii="Times New Roman" w:hAnsi="Times New Roman"/>
          <w:b/>
          <w:sz w:val="24"/>
          <w:szCs w:val="24"/>
        </w:rPr>
        <w:t>“ NUOSTATAI</w:t>
      </w:r>
    </w:p>
    <w:p w:rsidR="004B692A" w:rsidRPr="00AD64A7" w:rsidRDefault="004B692A" w:rsidP="004B692A">
      <w:pPr>
        <w:spacing w:after="0" w:line="240" w:lineRule="auto"/>
        <w:jc w:val="center"/>
        <w:rPr>
          <w:rFonts w:ascii="Times New Roman" w:hAnsi="Times New Roman"/>
          <w:b/>
          <w:sz w:val="24"/>
          <w:szCs w:val="24"/>
        </w:rPr>
      </w:pPr>
    </w:p>
    <w:p w:rsidR="00372344" w:rsidRPr="003C6F47" w:rsidRDefault="00625FA7" w:rsidP="00625FA7">
      <w:pPr>
        <w:pStyle w:val="ListParagraph"/>
        <w:spacing w:after="0" w:line="240" w:lineRule="auto"/>
        <w:jc w:val="center"/>
        <w:rPr>
          <w:rFonts w:ascii="Times New Roman" w:hAnsi="Times New Roman"/>
          <w:b/>
          <w:sz w:val="24"/>
          <w:szCs w:val="24"/>
        </w:rPr>
      </w:pPr>
      <w:r>
        <w:rPr>
          <w:rFonts w:ascii="Times New Roman" w:hAnsi="Times New Roman"/>
          <w:b/>
          <w:sz w:val="24"/>
          <w:szCs w:val="24"/>
        </w:rPr>
        <w:t xml:space="preserve">I. </w:t>
      </w:r>
      <w:r w:rsidR="00372344" w:rsidRPr="003C6F47">
        <w:rPr>
          <w:rFonts w:ascii="Times New Roman" w:hAnsi="Times New Roman"/>
          <w:b/>
          <w:sz w:val="24"/>
          <w:szCs w:val="24"/>
        </w:rPr>
        <w:t>BENDROSIOS NUOSTATOS</w:t>
      </w:r>
    </w:p>
    <w:p w:rsidR="00372344" w:rsidRPr="003C6F47" w:rsidRDefault="00372344" w:rsidP="004B692A">
      <w:pPr>
        <w:pStyle w:val="ListParagraph"/>
        <w:spacing w:after="0" w:line="240" w:lineRule="auto"/>
        <w:jc w:val="center"/>
        <w:rPr>
          <w:rFonts w:ascii="Times New Roman" w:hAnsi="Times New Roman"/>
          <w:sz w:val="24"/>
          <w:szCs w:val="24"/>
        </w:rPr>
      </w:pPr>
    </w:p>
    <w:p w:rsidR="00372344" w:rsidRPr="00AD64A7" w:rsidRDefault="00372344" w:rsidP="004B692A">
      <w:pPr>
        <w:pStyle w:val="ListParagraph"/>
        <w:numPr>
          <w:ilvl w:val="0"/>
          <w:numId w:val="2"/>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Konkurso nuostatai reglamentuoja konkurso tikslu</w:t>
      </w:r>
      <w:r>
        <w:rPr>
          <w:rFonts w:ascii="Times New Roman" w:hAnsi="Times New Roman"/>
          <w:sz w:val="24"/>
          <w:szCs w:val="24"/>
        </w:rPr>
        <w:t>s, dalyvius, organizavimo tvarką</w:t>
      </w:r>
      <w:r w:rsidRPr="00AD64A7">
        <w:rPr>
          <w:rFonts w:ascii="Times New Roman" w:hAnsi="Times New Roman"/>
          <w:sz w:val="24"/>
          <w:szCs w:val="24"/>
        </w:rPr>
        <w:t>, užduotis ir dalyvių apdovanojimą.</w:t>
      </w:r>
    </w:p>
    <w:p w:rsidR="00372344" w:rsidRPr="00AD64A7" w:rsidRDefault="00372344" w:rsidP="004B692A">
      <w:pPr>
        <w:pStyle w:val="ListParagraph"/>
        <w:numPr>
          <w:ilvl w:val="0"/>
          <w:numId w:val="2"/>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Konkurso organizatoriai</w:t>
      </w:r>
      <w:r w:rsidR="00E051E8">
        <w:rPr>
          <w:rFonts w:ascii="Times New Roman" w:hAnsi="Times New Roman"/>
          <w:sz w:val="24"/>
          <w:szCs w:val="24"/>
        </w:rPr>
        <w:t xml:space="preserve">: Kėdainių „Ryto“ </w:t>
      </w:r>
      <w:r w:rsidR="00E051E8">
        <w:rPr>
          <w:rFonts w:ascii="Times New Roman" w:hAnsi="Times New Roman"/>
          <w:sz w:val="24"/>
          <w:szCs w:val="24"/>
        </w:rPr>
        <w:t>progimnazijos anglų kal</w:t>
      </w:r>
      <w:r w:rsidR="00E051E8">
        <w:rPr>
          <w:rFonts w:ascii="Times New Roman" w:hAnsi="Times New Roman"/>
          <w:sz w:val="24"/>
          <w:szCs w:val="24"/>
        </w:rPr>
        <w:t>bos mokytojai</w:t>
      </w:r>
      <w:r>
        <w:rPr>
          <w:rFonts w:ascii="Times New Roman" w:hAnsi="Times New Roman"/>
          <w:sz w:val="24"/>
          <w:szCs w:val="24"/>
        </w:rPr>
        <w:t>.</w:t>
      </w:r>
    </w:p>
    <w:p w:rsidR="00372344" w:rsidRPr="00AD64A7" w:rsidRDefault="00372344" w:rsidP="004B692A">
      <w:pPr>
        <w:pStyle w:val="ListParagraph"/>
        <w:tabs>
          <w:tab w:val="left" w:pos="993"/>
        </w:tabs>
        <w:spacing w:after="0" w:line="240" w:lineRule="auto"/>
        <w:ind w:left="0" w:firstLine="567"/>
        <w:jc w:val="both"/>
        <w:rPr>
          <w:rFonts w:ascii="Times New Roman" w:hAnsi="Times New Roman"/>
          <w:sz w:val="24"/>
          <w:szCs w:val="24"/>
        </w:rPr>
      </w:pPr>
    </w:p>
    <w:p w:rsidR="00372344" w:rsidRPr="00AD64A7" w:rsidRDefault="00372344" w:rsidP="00625FA7">
      <w:pPr>
        <w:pStyle w:val="ListParagraph"/>
        <w:numPr>
          <w:ilvl w:val="0"/>
          <w:numId w:val="10"/>
        </w:numPr>
        <w:tabs>
          <w:tab w:val="left" w:pos="993"/>
        </w:tabs>
        <w:spacing w:after="0" w:line="240" w:lineRule="auto"/>
        <w:jc w:val="center"/>
        <w:rPr>
          <w:rFonts w:ascii="Times New Roman" w:hAnsi="Times New Roman"/>
          <w:b/>
          <w:sz w:val="24"/>
          <w:szCs w:val="24"/>
          <w:lang w:val="en-US"/>
        </w:rPr>
      </w:pPr>
      <w:r w:rsidRPr="00AD64A7">
        <w:rPr>
          <w:rFonts w:ascii="Times New Roman" w:hAnsi="Times New Roman"/>
          <w:b/>
          <w:sz w:val="24"/>
          <w:szCs w:val="24"/>
          <w:lang w:val="en-US"/>
        </w:rPr>
        <w:t>KONKURSO TIKSLAI IR UŽDAVINIAI</w:t>
      </w:r>
    </w:p>
    <w:p w:rsidR="00372344" w:rsidRPr="00AD64A7" w:rsidRDefault="00372344" w:rsidP="004B692A">
      <w:pPr>
        <w:pStyle w:val="ListParagraph"/>
        <w:tabs>
          <w:tab w:val="left" w:pos="993"/>
        </w:tabs>
        <w:spacing w:after="0" w:line="240" w:lineRule="auto"/>
        <w:ind w:left="0" w:firstLine="567"/>
        <w:jc w:val="both"/>
        <w:rPr>
          <w:rFonts w:ascii="Times New Roman" w:hAnsi="Times New Roman"/>
          <w:b/>
          <w:sz w:val="24"/>
          <w:szCs w:val="24"/>
          <w:lang w:val="en-US"/>
        </w:rPr>
      </w:pPr>
    </w:p>
    <w:p w:rsidR="00372344" w:rsidRPr="00AD64A7" w:rsidRDefault="00372344" w:rsidP="00625FA7">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Konkurso tikslai:</w:t>
      </w:r>
    </w:p>
    <w:p w:rsidR="00625FA7" w:rsidRDefault="00372344" w:rsidP="00625FA7">
      <w:pPr>
        <w:pStyle w:val="ListParagraph"/>
        <w:numPr>
          <w:ilvl w:val="1"/>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skatinti mokinius domėtis anglų kalba, š</w:t>
      </w:r>
      <w:r>
        <w:rPr>
          <w:rFonts w:ascii="Times New Roman" w:hAnsi="Times New Roman"/>
          <w:sz w:val="24"/>
          <w:szCs w:val="24"/>
        </w:rPr>
        <w:t>ia kalba kalbančių šalių kultūra</w:t>
      </w:r>
      <w:r w:rsidRPr="00AD64A7">
        <w:rPr>
          <w:rFonts w:ascii="Times New Roman" w:hAnsi="Times New Roman"/>
          <w:sz w:val="24"/>
          <w:szCs w:val="24"/>
        </w:rPr>
        <w:t>;</w:t>
      </w:r>
    </w:p>
    <w:p w:rsidR="00625FA7" w:rsidRDefault="00372344" w:rsidP="00625FA7">
      <w:pPr>
        <w:pStyle w:val="ListParagraph"/>
        <w:numPr>
          <w:ilvl w:val="1"/>
          <w:numId w:val="1"/>
        </w:numPr>
        <w:tabs>
          <w:tab w:val="left" w:pos="993"/>
        </w:tabs>
        <w:spacing w:after="0" w:line="240" w:lineRule="auto"/>
        <w:ind w:left="0" w:firstLine="567"/>
        <w:jc w:val="both"/>
        <w:rPr>
          <w:rFonts w:ascii="Times New Roman" w:hAnsi="Times New Roman"/>
          <w:sz w:val="24"/>
          <w:szCs w:val="24"/>
        </w:rPr>
      </w:pPr>
      <w:r w:rsidRPr="00625FA7">
        <w:rPr>
          <w:rFonts w:ascii="Times New Roman" w:hAnsi="Times New Roman"/>
          <w:sz w:val="24"/>
          <w:szCs w:val="24"/>
        </w:rPr>
        <w:t>gilinti anglų kalbos kaip bendravimo priemonės, teikiančios galimybę bendrauti, keistis informacija kasdieninėse gyvenimiškose situacijose, žinias;</w:t>
      </w:r>
    </w:p>
    <w:p w:rsidR="00372344" w:rsidRPr="00625FA7" w:rsidRDefault="00372344" w:rsidP="00625FA7">
      <w:pPr>
        <w:pStyle w:val="ListParagraph"/>
        <w:numPr>
          <w:ilvl w:val="1"/>
          <w:numId w:val="1"/>
        </w:numPr>
        <w:tabs>
          <w:tab w:val="left" w:pos="993"/>
        </w:tabs>
        <w:spacing w:after="0" w:line="240" w:lineRule="auto"/>
        <w:ind w:left="0" w:firstLine="567"/>
        <w:jc w:val="both"/>
        <w:rPr>
          <w:rFonts w:ascii="Times New Roman" w:hAnsi="Times New Roman"/>
          <w:sz w:val="24"/>
          <w:szCs w:val="24"/>
        </w:rPr>
      </w:pPr>
      <w:r w:rsidRPr="00625FA7">
        <w:rPr>
          <w:rFonts w:ascii="Times New Roman" w:hAnsi="Times New Roman"/>
          <w:sz w:val="24"/>
          <w:szCs w:val="24"/>
        </w:rPr>
        <w:t>skatinti mokytojų iniciatyvą rengiant mokinius konkursams.</w:t>
      </w:r>
    </w:p>
    <w:p w:rsidR="00372344" w:rsidRPr="00AD64A7" w:rsidRDefault="00372344" w:rsidP="00625FA7">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Konkurso uždaviniai:</w:t>
      </w:r>
    </w:p>
    <w:p w:rsidR="00625FA7" w:rsidRDefault="00372344" w:rsidP="00625FA7">
      <w:pPr>
        <w:pStyle w:val="ListParagraph"/>
        <w:numPr>
          <w:ilvl w:val="1"/>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ugdyti bendravimo ir bendradarbiavimo kompetenciją;</w:t>
      </w:r>
    </w:p>
    <w:p w:rsidR="00625FA7" w:rsidRDefault="00372344" w:rsidP="00625FA7">
      <w:pPr>
        <w:pStyle w:val="ListParagraph"/>
        <w:numPr>
          <w:ilvl w:val="1"/>
          <w:numId w:val="1"/>
        </w:numPr>
        <w:tabs>
          <w:tab w:val="left" w:pos="993"/>
        </w:tabs>
        <w:spacing w:after="0" w:line="240" w:lineRule="auto"/>
        <w:ind w:left="0" w:firstLine="567"/>
        <w:jc w:val="both"/>
        <w:rPr>
          <w:rFonts w:ascii="Times New Roman" w:hAnsi="Times New Roman"/>
          <w:sz w:val="24"/>
          <w:szCs w:val="24"/>
        </w:rPr>
      </w:pPr>
      <w:r w:rsidRPr="00625FA7">
        <w:rPr>
          <w:rFonts w:ascii="Times New Roman" w:hAnsi="Times New Roman"/>
          <w:sz w:val="24"/>
          <w:szCs w:val="24"/>
        </w:rPr>
        <w:t>pagerinti mokinių anglų kalbos rašybos įgūdžius;</w:t>
      </w:r>
    </w:p>
    <w:p w:rsidR="00625FA7" w:rsidRDefault="00372344" w:rsidP="00625FA7">
      <w:pPr>
        <w:pStyle w:val="ListParagraph"/>
        <w:numPr>
          <w:ilvl w:val="1"/>
          <w:numId w:val="1"/>
        </w:numPr>
        <w:tabs>
          <w:tab w:val="left" w:pos="993"/>
        </w:tabs>
        <w:spacing w:after="0" w:line="240" w:lineRule="auto"/>
        <w:ind w:left="0" w:firstLine="567"/>
        <w:jc w:val="both"/>
        <w:rPr>
          <w:rFonts w:ascii="Times New Roman" w:hAnsi="Times New Roman"/>
          <w:sz w:val="24"/>
          <w:szCs w:val="24"/>
        </w:rPr>
      </w:pPr>
      <w:r w:rsidRPr="00625FA7">
        <w:rPr>
          <w:rFonts w:ascii="Times New Roman" w:hAnsi="Times New Roman"/>
          <w:sz w:val="24"/>
          <w:szCs w:val="24"/>
        </w:rPr>
        <w:t>plėsti žodyną;</w:t>
      </w:r>
    </w:p>
    <w:p w:rsidR="00372344" w:rsidRPr="00625FA7" w:rsidRDefault="00372344" w:rsidP="00625FA7">
      <w:pPr>
        <w:pStyle w:val="ListParagraph"/>
        <w:numPr>
          <w:ilvl w:val="1"/>
          <w:numId w:val="1"/>
        </w:numPr>
        <w:tabs>
          <w:tab w:val="left" w:pos="993"/>
        </w:tabs>
        <w:spacing w:after="0" w:line="240" w:lineRule="auto"/>
        <w:ind w:left="0" w:firstLine="567"/>
        <w:jc w:val="both"/>
        <w:rPr>
          <w:rFonts w:ascii="Times New Roman" w:hAnsi="Times New Roman"/>
          <w:sz w:val="24"/>
          <w:szCs w:val="24"/>
        </w:rPr>
      </w:pPr>
      <w:r w:rsidRPr="00625FA7">
        <w:rPr>
          <w:rFonts w:ascii="Times New Roman" w:hAnsi="Times New Roman"/>
          <w:sz w:val="24"/>
          <w:szCs w:val="24"/>
        </w:rPr>
        <w:t>ugdyti gebėjimą pasakyti paraidžiui žodį, nenaudojant rašymo priemonių ar popieriaus lapo;</w:t>
      </w:r>
    </w:p>
    <w:p w:rsidR="00372344" w:rsidRPr="00AD64A7" w:rsidRDefault="00372344" w:rsidP="004B692A">
      <w:pPr>
        <w:tabs>
          <w:tab w:val="left" w:pos="993"/>
        </w:tabs>
        <w:spacing w:after="0" w:line="240" w:lineRule="auto"/>
        <w:ind w:firstLine="567"/>
        <w:jc w:val="both"/>
        <w:rPr>
          <w:rFonts w:ascii="Times New Roman" w:hAnsi="Times New Roman"/>
          <w:sz w:val="24"/>
          <w:szCs w:val="24"/>
        </w:rPr>
      </w:pPr>
    </w:p>
    <w:p w:rsidR="00372344" w:rsidRPr="00AD64A7" w:rsidRDefault="00372344" w:rsidP="00625FA7">
      <w:pPr>
        <w:pStyle w:val="ListParagraph"/>
        <w:numPr>
          <w:ilvl w:val="0"/>
          <w:numId w:val="10"/>
        </w:numPr>
        <w:tabs>
          <w:tab w:val="left" w:pos="993"/>
        </w:tabs>
        <w:spacing w:after="0" w:line="240" w:lineRule="auto"/>
        <w:jc w:val="center"/>
        <w:rPr>
          <w:rFonts w:ascii="Times New Roman" w:hAnsi="Times New Roman"/>
          <w:b/>
          <w:sz w:val="24"/>
          <w:szCs w:val="24"/>
        </w:rPr>
      </w:pPr>
      <w:r w:rsidRPr="00AD64A7">
        <w:rPr>
          <w:rFonts w:ascii="Times New Roman" w:hAnsi="Times New Roman"/>
          <w:b/>
          <w:sz w:val="24"/>
          <w:szCs w:val="24"/>
        </w:rPr>
        <w:t>KONKURSO ORGANIZAVIMO TVARKA</w:t>
      </w:r>
    </w:p>
    <w:p w:rsidR="00372344" w:rsidRPr="00AD64A7" w:rsidRDefault="00372344" w:rsidP="004B692A">
      <w:pPr>
        <w:pStyle w:val="ListParagraph"/>
        <w:tabs>
          <w:tab w:val="left" w:pos="993"/>
        </w:tabs>
        <w:spacing w:after="0" w:line="240" w:lineRule="auto"/>
        <w:ind w:left="0" w:firstLine="567"/>
        <w:jc w:val="both"/>
        <w:rPr>
          <w:rFonts w:ascii="Times New Roman" w:hAnsi="Times New Roman"/>
          <w:b/>
          <w:sz w:val="24"/>
          <w:szCs w:val="24"/>
        </w:rPr>
      </w:pPr>
    </w:p>
    <w:p w:rsidR="00372344" w:rsidRPr="00AD64A7" w:rsidRDefault="00372344" w:rsidP="00625FA7">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 xml:space="preserve">Dalyvauja </w:t>
      </w:r>
      <w:r w:rsidR="00746080">
        <w:rPr>
          <w:rFonts w:ascii="Times New Roman" w:hAnsi="Times New Roman"/>
          <w:sz w:val="24"/>
          <w:szCs w:val="24"/>
        </w:rPr>
        <w:t>K</w:t>
      </w:r>
      <w:r w:rsidR="00625FA7">
        <w:rPr>
          <w:rFonts w:ascii="Times New Roman" w:hAnsi="Times New Roman"/>
          <w:sz w:val="24"/>
          <w:szCs w:val="24"/>
        </w:rPr>
        <w:t xml:space="preserve">ėdainių rajono ugdymo įstaigų </w:t>
      </w:r>
      <w:r w:rsidR="003C6F47">
        <w:rPr>
          <w:rFonts w:ascii="Times New Roman" w:hAnsi="Times New Roman"/>
          <w:sz w:val="24"/>
          <w:szCs w:val="24"/>
        </w:rPr>
        <w:t>7</w:t>
      </w:r>
      <w:r>
        <w:rPr>
          <w:rFonts w:ascii="Times New Roman" w:hAnsi="Times New Roman"/>
          <w:sz w:val="24"/>
          <w:szCs w:val="24"/>
        </w:rPr>
        <w:t xml:space="preserve"> klasių mokin</w:t>
      </w:r>
      <w:r w:rsidR="003C6F47">
        <w:rPr>
          <w:rFonts w:ascii="Times New Roman" w:hAnsi="Times New Roman"/>
          <w:sz w:val="24"/>
          <w:szCs w:val="24"/>
        </w:rPr>
        <w:t>iai</w:t>
      </w:r>
      <w:r w:rsidR="00625FA7">
        <w:rPr>
          <w:rFonts w:ascii="Times New Roman" w:hAnsi="Times New Roman"/>
          <w:sz w:val="24"/>
          <w:szCs w:val="24"/>
        </w:rPr>
        <w:t>.</w:t>
      </w:r>
    </w:p>
    <w:p w:rsidR="00372344" w:rsidRDefault="00372344" w:rsidP="00625FA7">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 xml:space="preserve">Konkursas vyks </w:t>
      </w:r>
      <w:r w:rsidR="003C6F47">
        <w:rPr>
          <w:rFonts w:ascii="Times New Roman" w:hAnsi="Times New Roman"/>
          <w:b/>
          <w:sz w:val="24"/>
          <w:szCs w:val="24"/>
        </w:rPr>
        <w:t>2023</w:t>
      </w:r>
      <w:r w:rsidR="00625FA7">
        <w:rPr>
          <w:rFonts w:ascii="Times New Roman" w:hAnsi="Times New Roman"/>
          <w:b/>
          <w:sz w:val="24"/>
          <w:szCs w:val="24"/>
        </w:rPr>
        <w:t xml:space="preserve"> m. </w:t>
      </w:r>
      <w:r w:rsidR="003C6F47">
        <w:rPr>
          <w:rFonts w:ascii="Times New Roman" w:hAnsi="Times New Roman"/>
          <w:b/>
          <w:sz w:val="24"/>
          <w:szCs w:val="24"/>
        </w:rPr>
        <w:t>birželio 1</w:t>
      </w:r>
      <w:r w:rsidR="005F7ED1">
        <w:rPr>
          <w:rFonts w:ascii="Times New Roman" w:hAnsi="Times New Roman"/>
          <w:b/>
          <w:sz w:val="24"/>
          <w:szCs w:val="24"/>
        </w:rPr>
        <w:t xml:space="preserve"> d.</w:t>
      </w:r>
    </w:p>
    <w:p w:rsidR="00372344" w:rsidRPr="00625FA7" w:rsidRDefault="00372344" w:rsidP="00625FA7">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D</w:t>
      </w:r>
      <w:r w:rsidR="00E04684">
        <w:rPr>
          <w:rFonts w:ascii="Times New Roman" w:hAnsi="Times New Roman"/>
          <w:sz w:val="24"/>
          <w:szCs w:val="24"/>
        </w:rPr>
        <w:t xml:space="preserve">alyvių paraiškas siųsti </w:t>
      </w:r>
      <w:r w:rsidR="00EE2ECE">
        <w:rPr>
          <w:rFonts w:ascii="Times New Roman" w:hAnsi="Times New Roman"/>
          <w:b/>
          <w:sz w:val="24"/>
          <w:szCs w:val="24"/>
        </w:rPr>
        <w:t>iki 2023</w:t>
      </w:r>
      <w:r w:rsidRPr="00351139">
        <w:rPr>
          <w:rFonts w:ascii="Times New Roman" w:hAnsi="Times New Roman"/>
          <w:b/>
          <w:sz w:val="24"/>
          <w:szCs w:val="24"/>
        </w:rPr>
        <w:t xml:space="preserve"> </w:t>
      </w:r>
      <w:r w:rsidR="00625FA7">
        <w:rPr>
          <w:rFonts w:ascii="Times New Roman" w:hAnsi="Times New Roman"/>
          <w:b/>
          <w:sz w:val="24"/>
          <w:szCs w:val="24"/>
        </w:rPr>
        <w:t xml:space="preserve">m. </w:t>
      </w:r>
      <w:r w:rsidR="005F7ED1">
        <w:rPr>
          <w:rFonts w:ascii="Times New Roman" w:hAnsi="Times New Roman"/>
          <w:b/>
          <w:sz w:val="24"/>
          <w:szCs w:val="24"/>
        </w:rPr>
        <w:t>gegužės 19</w:t>
      </w:r>
      <w:r w:rsidR="00E04684" w:rsidRPr="00351139">
        <w:rPr>
          <w:rFonts w:ascii="Times New Roman" w:hAnsi="Times New Roman"/>
          <w:b/>
          <w:sz w:val="24"/>
          <w:szCs w:val="24"/>
        </w:rPr>
        <w:t xml:space="preserve"> </w:t>
      </w:r>
      <w:r w:rsidRPr="00351139">
        <w:rPr>
          <w:rFonts w:ascii="Times New Roman" w:hAnsi="Times New Roman"/>
          <w:b/>
          <w:sz w:val="24"/>
          <w:szCs w:val="24"/>
        </w:rPr>
        <w:t>d</w:t>
      </w:r>
      <w:r w:rsidRPr="00AD64A7">
        <w:rPr>
          <w:rFonts w:ascii="Times New Roman" w:hAnsi="Times New Roman"/>
          <w:sz w:val="24"/>
          <w:szCs w:val="24"/>
        </w:rPr>
        <w:t>. el.</w:t>
      </w:r>
      <w:r w:rsidR="00625FA7">
        <w:rPr>
          <w:rFonts w:ascii="Times New Roman" w:hAnsi="Times New Roman"/>
          <w:sz w:val="24"/>
          <w:szCs w:val="24"/>
        </w:rPr>
        <w:t xml:space="preserve"> </w:t>
      </w:r>
      <w:r w:rsidRPr="00AD64A7">
        <w:rPr>
          <w:rFonts w:ascii="Times New Roman" w:hAnsi="Times New Roman"/>
          <w:sz w:val="24"/>
          <w:szCs w:val="24"/>
        </w:rPr>
        <w:t xml:space="preserve">p. </w:t>
      </w:r>
      <w:r w:rsidR="00EE2ECE" w:rsidRPr="00625FA7">
        <w:rPr>
          <w:rFonts w:ascii="Times New Roman" w:hAnsi="Times New Roman"/>
          <w:sz w:val="24"/>
          <w:szCs w:val="24"/>
        </w:rPr>
        <w:t>jelenaarmanaviciene@gmail.com</w:t>
      </w:r>
    </w:p>
    <w:p w:rsidR="00625FA7" w:rsidRDefault="00372344" w:rsidP="004B692A">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 xml:space="preserve">Kontaktinis asmuo </w:t>
      </w:r>
      <w:r w:rsidR="00746080">
        <w:rPr>
          <w:rFonts w:ascii="Times New Roman" w:hAnsi="Times New Roman"/>
          <w:sz w:val="24"/>
          <w:szCs w:val="24"/>
        </w:rPr>
        <w:t>Jelena Armanavičienė</w:t>
      </w:r>
      <w:r w:rsidR="00351139">
        <w:rPr>
          <w:rFonts w:ascii="Times New Roman" w:hAnsi="Times New Roman"/>
          <w:sz w:val="24"/>
          <w:szCs w:val="24"/>
        </w:rPr>
        <w:t>, tel. +370</w:t>
      </w:r>
      <w:r w:rsidRPr="00AD64A7">
        <w:rPr>
          <w:rFonts w:ascii="Times New Roman" w:hAnsi="Times New Roman"/>
          <w:sz w:val="24"/>
          <w:szCs w:val="24"/>
        </w:rPr>
        <w:t xml:space="preserve"> </w:t>
      </w:r>
      <w:r w:rsidR="00746080">
        <w:rPr>
          <w:rFonts w:ascii="Times New Roman" w:hAnsi="Times New Roman"/>
          <w:sz w:val="24"/>
          <w:szCs w:val="24"/>
        </w:rPr>
        <w:t>612</w:t>
      </w:r>
      <w:r w:rsidR="00625FA7">
        <w:rPr>
          <w:rFonts w:ascii="Times New Roman" w:hAnsi="Times New Roman"/>
          <w:sz w:val="24"/>
          <w:szCs w:val="24"/>
        </w:rPr>
        <w:t xml:space="preserve"> </w:t>
      </w:r>
      <w:r w:rsidR="00746080">
        <w:rPr>
          <w:rFonts w:ascii="Times New Roman" w:hAnsi="Times New Roman"/>
          <w:sz w:val="24"/>
          <w:szCs w:val="24"/>
        </w:rPr>
        <w:t>27787</w:t>
      </w:r>
      <w:r w:rsidR="00625FA7">
        <w:rPr>
          <w:rFonts w:ascii="Times New Roman" w:hAnsi="Times New Roman"/>
          <w:sz w:val="24"/>
          <w:szCs w:val="24"/>
        </w:rPr>
        <w:t>.</w:t>
      </w:r>
    </w:p>
    <w:p w:rsidR="00372344" w:rsidRPr="00625FA7" w:rsidRDefault="00372344" w:rsidP="004B692A">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625FA7">
        <w:rPr>
          <w:rFonts w:ascii="Times New Roman" w:hAnsi="Times New Roman"/>
          <w:sz w:val="24"/>
          <w:szCs w:val="24"/>
        </w:rPr>
        <w:t>Registruojantis prašome atsiųsti užpildytą</w:t>
      </w:r>
      <w:r w:rsidR="00EE2ECE" w:rsidRPr="00625FA7">
        <w:rPr>
          <w:rFonts w:ascii="Times New Roman" w:hAnsi="Times New Roman"/>
          <w:sz w:val="24"/>
          <w:szCs w:val="24"/>
        </w:rPr>
        <w:t xml:space="preserve"> len</w:t>
      </w:r>
      <w:r w:rsidR="00625FA7">
        <w:rPr>
          <w:rFonts w:ascii="Times New Roman" w:hAnsi="Times New Roman"/>
          <w:sz w:val="24"/>
          <w:szCs w:val="24"/>
        </w:rPr>
        <w:t>telę</w:t>
      </w:r>
      <w:r w:rsidR="005F7ED1" w:rsidRPr="00625FA7">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8"/>
        <w:gridCol w:w="838"/>
        <w:gridCol w:w="2189"/>
        <w:gridCol w:w="1561"/>
        <w:gridCol w:w="1562"/>
        <w:gridCol w:w="1599"/>
      </w:tblGrid>
      <w:tr w:rsidR="00372344" w:rsidRPr="00DC4687" w:rsidTr="00E051E8">
        <w:tc>
          <w:tcPr>
            <w:tcW w:w="1538" w:type="dxa"/>
            <w:vAlign w:val="center"/>
          </w:tcPr>
          <w:p w:rsidR="00372344" w:rsidRPr="00DC4687" w:rsidRDefault="00372344" w:rsidP="00625FA7">
            <w:pPr>
              <w:spacing w:after="0" w:line="240" w:lineRule="auto"/>
              <w:jc w:val="center"/>
              <w:rPr>
                <w:rFonts w:ascii="Times New Roman" w:hAnsi="Times New Roman"/>
                <w:sz w:val="24"/>
                <w:szCs w:val="24"/>
              </w:rPr>
            </w:pPr>
            <w:r w:rsidRPr="00DC4687">
              <w:rPr>
                <w:rFonts w:ascii="Times New Roman" w:hAnsi="Times New Roman"/>
                <w:sz w:val="24"/>
                <w:szCs w:val="24"/>
              </w:rPr>
              <w:t>Mokinio vardas, pavardė</w:t>
            </w:r>
          </w:p>
        </w:tc>
        <w:tc>
          <w:tcPr>
            <w:tcW w:w="838" w:type="dxa"/>
            <w:vAlign w:val="center"/>
          </w:tcPr>
          <w:p w:rsidR="00372344" w:rsidRPr="00DC4687" w:rsidRDefault="00372344" w:rsidP="00625FA7">
            <w:pPr>
              <w:spacing w:after="0" w:line="240" w:lineRule="auto"/>
              <w:jc w:val="center"/>
              <w:rPr>
                <w:rFonts w:ascii="Times New Roman" w:hAnsi="Times New Roman"/>
                <w:sz w:val="24"/>
                <w:szCs w:val="24"/>
              </w:rPr>
            </w:pPr>
            <w:r w:rsidRPr="00DC4687">
              <w:rPr>
                <w:rFonts w:ascii="Times New Roman" w:hAnsi="Times New Roman"/>
                <w:sz w:val="24"/>
                <w:szCs w:val="24"/>
              </w:rPr>
              <w:t>Klasė</w:t>
            </w:r>
          </w:p>
        </w:tc>
        <w:tc>
          <w:tcPr>
            <w:tcW w:w="2189" w:type="dxa"/>
            <w:vAlign w:val="center"/>
          </w:tcPr>
          <w:p w:rsidR="00372344" w:rsidRPr="00DC4687" w:rsidRDefault="00372344" w:rsidP="00625FA7">
            <w:pPr>
              <w:spacing w:after="0" w:line="240" w:lineRule="auto"/>
              <w:jc w:val="center"/>
              <w:rPr>
                <w:rFonts w:ascii="Times New Roman" w:hAnsi="Times New Roman"/>
                <w:sz w:val="24"/>
                <w:szCs w:val="24"/>
              </w:rPr>
            </w:pPr>
            <w:r w:rsidRPr="00DC4687">
              <w:rPr>
                <w:rFonts w:ascii="Times New Roman" w:hAnsi="Times New Roman"/>
                <w:sz w:val="24"/>
                <w:szCs w:val="24"/>
              </w:rPr>
              <w:t>Mokykla</w:t>
            </w:r>
          </w:p>
        </w:tc>
        <w:tc>
          <w:tcPr>
            <w:tcW w:w="1561" w:type="dxa"/>
            <w:vAlign w:val="center"/>
          </w:tcPr>
          <w:p w:rsidR="00372344" w:rsidRPr="00DC4687" w:rsidRDefault="00372344" w:rsidP="00625FA7">
            <w:pPr>
              <w:spacing w:after="0" w:line="240" w:lineRule="auto"/>
              <w:jc w:val="center"/>
              <w:rPr>
                <w:rFonts w:ascii="Times New Roman" w:hAnsi="Times New Roman"/>
                <w:sz w:val="24"/>
                <w:szCs w:val="24"/>
              </w:rPr>
            </w:pPr>
            <w:r w:rsidRPr="00DC4687">
              <w:rPr>
                <w:rFonts w:ascii="Times New Roman" w:hAnsi="Times New Roman"/>
                <w:sz w:val="24"/>
                <w:szCs w:val="24"/>
              </w:rPr>
              <w:t>Mokytojo vardas, pavardė</w:t>
            </w:r>
          </w:p>
        </w:tc>
        <w:tc>
          <w:tcPr>
            <w:tcW w:w="1562" w:type="dxa"/>
            <w:vAlign w:val="center"/>
          </w:tcPr>
          <w:p w:rsidR="00372344" w:rsidRPr="00DC4687" w:rsidRDefault="00372344" w:rsidP="00625FA7">
            <w:pPr>
              <w:spacing w:after="0" w:line="240" w:lineRule="auto"/>
              <w:jc w:val="center"/>
              <w:rPr>
                <w:rFonts w:ascii="Times New Roman" w:hAnsi="Times New Roman"/>
                <w:sz w:val="24"/>
                <w:szCs w:val="24"/>
              </w:rPr>
            </w:pPr>
            <w:r w:rsidRPr="00DC4687">
              <w:rPr>
                <w:rFonts w:ascii="Times New Roman" w:hAnsi="Times New Roman"/>
                <w:sz w:val="24"/>
                <w:szCs w:val="24"/>
              </w:rPr>
              <w:t>Mokytojo telefono numeris</w:t>
            </w:r>
          </w:p>
        </w:tc>
        <w:tc>
          <w:tcPr>
            <w:tcW w:w="1599" w:type="dxa"/>
            <w:vAlign w:val="center"/>
          </w:tcPr>
          <w:p w:rsidR="00372344" w:rsidRPr="00DC4687" w:rsidRDefault="00372344" w:rsidP="00625FA7">
            <w:pPr>
              <w:spacing w:after="0" w:line="240" w:lineRule="auto"/>
              <w:jc w:val="center"/>
              <w:rPr>
                <w:rFonts w:ascii="Times New Roman" w:hAnsi="Times New Roman"/>
                <w:sz w:val="24"/>
                <w:szCs w:val="24"/>
              </w:rPr>
            </w:pPr>
            <w:r w:rsidRPr="00DC4687">
              <w:rPr>
                <w:rFonts w:ascii="Times New Roman" w:hAnsi="Times New Roman"/>
                <w:sz w:val="24"/>
                <w:szCs w:val="24"/>
              </w:rPr>
              <w:t>Mokytojo elektroninis paštas</w:t>
            </w:r>
          </w:p>
        </w:tc>
      </w:tr>
      <w:tr w:rsidR="00372344" w:rsidRPr="00DC4687" w:rsidTr="00E051E8">
        <w:tc>
          <w:tcPr>
            <w:tcW w:w="1538" w:type="dxa"/>
          </w:tcPr>
          <w:p w:rsidR="00372344" w:rsidRPr="00DC4687" w:rsidRDefault="00372344" w:rsidP="004B692A">
            <w:pPr>
              <w:tabs>
                <w:tab w:val="left" w:pos="993"/>
              </w:tabs>
              <w:spacing w:after="0" w:line="240" w:lineRule="auto"/>
              <w:ind w:firstLine="567"/>
              <w:jc w:val="both"/>
              <w:rPr>
                <w:rFonts w:ascii="Times New Roman" w:hAnsi="Times New Roman"/>
                <w:sz w:val="24"/>
                <w:szCs w:val="24"/>
              </w:rPr>
            </w:pPr>
          </w:p>
        </w:tc>
        <w:tc>
          <w:tcPr>
            <w:tcW w:w="838" w:type="dxa"/>
          </w:tcPr>
          <w:p w:rsidR="00372344" w:rsidRPr="00DC4687" w:rsidRDefault="00372344" w:rsidP="004B692A">
            <w:pPr>
              <w:tabs>
                <w:tab w:val="left" w:pos="993"/>
              </w:tabs>
              <w:spacing w:after="0" w:line="240" w:lineRule="auto"/>
              <w:ind w:firstLine="567"/>
              <w:jc w:val="both"/>
              <w:rPr>
                <w:rFonts w:ascii="Times New Roman" w:hAnsi="Times New Roman"/>
                <w:sz w:val="24"/>
                <w:szCs w:val="24"/>
              </w:rPr>
            </w:pPr>
          </w:p>
        </w:tc>
        <w:tc>
          <w:tcPr>
            <w:tcW w:w="2189" w:type="dxa"/>
          </w:tcPr>
          <w:p w:rsidR="00372344" w:rsidRPr="00DC4687" w:rsidRDefault="00372344" w:rsidP="004B692A">
            <w:pPr>
              <w:tabs>
                <w:tab w:val="left" w:pos="993"/>
              </w:tabs>
              <w:spacing w:after="0" w:line="240" w:lineRule="auto"/>
              <w:ind w:firstLine="567"/>
              <w:jc w:val="both"/>
              <w:rPr>
                <w:rFonts w:ascii="Times New Roman" w:hAnsi="Times New Roman"/>
                <w:sz w:val="24"/>
                <w:szCs w:val="24"/>
              </w:rPr>
            </w:pPr>
          </w:p>
        </w:tc>
        <w:tc>
          <w:tcPr>
            <w:tcW w:w="1561" w:type="dxa"/>
          </w:tcPr>
          <w:p w:rsidR="00372344" w:rsidRPr="00DC4687" w:rsidRDefault="00372344" w:rsidP="004B692A">
            <w:pPr>
              <w:tabs>
                <w:tab w:val="left" w:pos="993"/>
              </w:tabs>
              <w:spacing w:after="0" w:line="240" w:lineRule="auto"/>
              <w:ind w:firstLine="567"/>
              <w:jc w:val="both"/>
              <w:rPr>
                <w:rFonts w:ascii="Times New Roman" w:hAnsi="Times New Roman"/>
                <w:sz w:val="24"/>
                <w:szCs w:val="24"/>
              </w:rPr>
            </w:pPr>
          </w:p>
        </w:tc>
        <w:tc>
          <w:tcPr>
            <w:tcW w:w="1562" w:type="dxa"/>
          </w:tcPr>
          <w:p w:rsidR="00372344" w:rsidRPr="00DC4687" w:rsidRDefault="00372344" w:rsidP="004B692A">
            <w:pPr>
              <w:tabs>
                <w:tab w:val="left" w:pos="993"/>
              </w:tabs>
              <w:spacing w:after="0" w:line="240" w:lineRule="auto"/>
              <w:ind w:firstLine="567"/>
              <w:jc w:val="both"/>
              <w:rPr>
                <w:rFonts w:ascii="Times New Roman" w:hAnsi="Times New Roman"/>
                <w:sz w:val="24"/>
                <w:szCs w:val="24"/>
              </w:rPr>
            </w:pPr>
          </w:p>
        </w:tc>
        <w:tc>
          <w:tcPr>
            <w:tcW w:w="1599" w:type="dxa"/>
          </w:tcPr>
          <w:p w:rsidR="00372344" w:rsidRPr="00DC4687" w:rsidRDefault="00372344" w:rsidP="004B692A">
            <w:pPr>
              <w:tabs>
                <w:tab w:val="left" w:pos="993"/>
              </w:tabs>
              <w:spacing w:after="0" w:line="240" w:lineRule="auto"/>
              <w:ind w:firstLine="567"/>
              <w:jc w:val="both"/>
              <w:rPr>
                <w:rFonts w:ascii="Times New Roman" w:hAnsi="Times New Roman"/>
                <w:sz w:val="24"/>
                <w:szCs w:val="24"/>
              </w:rPr>
            </w:pPr>
          </w:p>
        </w:tc>
      </w:tr>
      <w:tr w:rsidR="00372344" w:rsidRPr="00DC4687" w:rsidTr="00E051E8">
        <w:tc>
          <w:tcPr>
            <w:tcW w:w="1538" w:type="dxa"/>
          </w:tcPr>
          <w:p w:rsidR="00372344" w:rsidRPr="00DC4687" w:rsidRDefault="00372344" w:rsidP="004B692A">
            <w:pPr>
              <w:tabs>
                <w:tab w:val="left" w:pos="993"/>
              </w:tabs>
              <w:spacing w:after="0" w:line="240" w:lineRule="auto"/>
              <w:ind w:firstLine="567"/>
              <w:jc w:val="both"/>
              <w:rPr>
                <w:rFonts w:ascii="Times New Roman" w:hAnsi="Times New Roman"/>
                <w:sz w:val="24"/>
                <w:szCs w:val="24"/>
              </w:rPr>
            </w:pPr>
          </w:p>
        </w:tc>
        <w:tc>
          <w:tcPr>
            <w:tcW w:w="838" w:type="dxa"/>
          </w:tcPr>
          <w:p w:rsidR="00372344" w:rsidRPr="00DC4687" w:rsidRDefault="00372344" w:rsidP="004B692A">
            <w:pPr>
              <w:tabs>
                <w:tab w:val="left" w:pos="993"/>
              </w:tabs>
              <w:spacing w:after="0" w:line="240" w:lineRule="auto"/>
              <w:ind w:firstLine="567"/>
              <w:jc w:val="both"/>
              <w:rPr>
                <w:rFonts w:ascii="Times New Roman" w:hAnsi="Times New Roman"/>
                <w:sz w:val="24"/>
                <w:szCs w:val="24"/>
              </w:rPr>
            </w:pPr>
          </w:p>
        </w:tc>
        <w:tc>
          <w:tcPr>
            <w:tcW w:w="2189" w:type="dxa"/>
          </w:tcPr>
          <w:p w:rsidR="00372344" w:rsidRPr="00DC4687" w:rsidRDefault="00372344" w:rsidP="004B692A">
            <w:pPr>
              <w:tabs>
                <w:tab w:val="left" w:pos="993"/>
              </w:tabs>
              <w:spacing w:after="0" w:line="240" w:lineRule="auto"/>
              <w:ind w:firstLine="567"/>
              <w:jc w:val="both"/>
              <w:rPr>
                <w:rFonts w:ascii="Times New Roman" w:hAnsi="Times New Roman"/>
                <w:sz w:val="24"/>
                <w:szCs w:val="24"/>
              </w:rPr>
            </w:pPr>
          </w:p>
        </w:tc>
        <w:tc>
          <w:tcPr>
            <w:tcW w:w="1561" w:type="dxa"/>
          </w:tcPr>
          <w:p w:rsidR="00372344" w:rsidRPr="00DC4687" w:rsidRDefault="00372344" w:rsidP="004B692A">
            <w:pPr>
              <w:tabs>
                <w:tab w:val="left" w:pos="993"/>
              </w:tabs>
              <w:spacing w:after="0" w:line="240" w:lineRule="auto"/>
              <w:ind w:firstLine="567"/>
              <w:jc w:val="both"/>
              <w:rPr>
                <w:rFonts w:ascii="Times New Roman" w:hAnsi="Times New Roman"/>
                <w:sz w:val="24"/>
                <w:szCs w:val="24"/>
              </w:rPr>
            </w:pPr>
          </w:p>
        </w:tc>
        <w:tc>
          <w:tcPr>
            <w:tcW w:w="1562" w:type="dxa"/>
          </w:tcPr>
          <w:p w:rsidR="00372344" w:rsidRPr="00DC4687" w:rsidRDefault="00372344" w:rsidP="004B692A">
            <w:pPr>
              <w:tabs>
                <w:tab w:val="left" w:pos="993"/>
              </w:tabs>
              <w:spacing w:after="0" w:line="240" w:lineRule="auto"/>
              <w:ind w:firstLine="567"/>
              <w:jc w:val="both"/>
              <w:rPr>
                <w:rFonts w:ascii="Times New Roman" w:hAnsi="Times New Roman"/>
                <w:sz w:val="24"/>
                <w:szCs w:val="24"/>
              </w:rPr>
            </w:pPr>
          </w:p>
        </w:tc>
        <w:tc>
          <w:tcPr>
            <w:tcW w:w="1599" w:type="dxa"/>
          </w:tcPr>
          <w:p w:rsidR="00372344" w:rsidRPr="00DC4687" w:rsidRDefault="00372344" w:rsidP="004B692A">
            <w:pPr>
              <w:tabs>
                <w:tab w:val="left" w:pos="993"/>
              </w:tabs>
              <w:spacing w:after="0" w:line="240" w:lineRule="auto"/>
              <w:ind w:firstLine="567"/>
              <w:jc w:val="both"/>
              <w:rPr>
                <w:rFonts w:ascii="Times New Roman" w:hAnsi="Times New Roman"/>
                <w:sz w:val="24"/>
                <w:szCs w:val="24"/>
              </w:rPr>
            </w:pPr>
          </w:p>
        </w:tc>
      </w:tr>
      <w:tr w:rsidR="003C6F47" w:rsidRPr="00DC4687" w:rsidTr="00E051E8">
        <w:tc>
          <w:tcPr>
            <w:tcW w:w="1538" w:type="dxa"/>
          </w:tcPr>
          <w:p w:rsidR="003C6F47" w:rsidRPr="00DC4687" w:rsidRDefault="003C6F47" w:rsidP="004B692A">
            <w:pPr>
              <w:tabs>
                <w:tab w:val="left" w:pos="993"/>
              </w:tabs>
              <w:spacing w:after="0" w:line="240" w:lineRule="auto"/>
              <w:ind w:firstLine="567"/>
              <w:jc w:val="both"/>
              <w:rPr>
                <w:rFonts w:ascii="Times New Roman" w:hAnsi="Times New Roman"/>
                <w:sz w:val="24"/>
                <w:szCs w:val="24"/>
              </w:rPr>
            </w:pPr>
          </w:p>
        </w:tc>
        <w:tc>
          <w:tcPr>
            <w:tcW w:w="838" w:type="dxa"/>
          </w:tcPr>
          <w:p w:rsidR="003C6F47" w:rsidRDefault="003C6F47" w:rsidP="004B692A">
            <w:pPr>
              <w:tabs>
                <w:tab w:val="left" w:pos="993"/>
              </w:tabs>
              <w:spacing w:after="0" w:line="240" w:lineRule="auto"/>
              <w:ind w:firstLine="567"/>
              <w:jc w:val="both"/>
              <w:rPr>
                <w:rFonts w:ascii="Times New Roman" w:hAnsi="Times New Roman"/>
                <w:sz w:val="24"/>
                <w:szCs w:val="24"/>
              </w:rPr>
            </w:pPr>
          </w:p>
        </w:tc>
        <w:tc>
          <w:tcPr>
            <w:tcW w:w="2189" w:type="dxa"/>
          </w:tcPr>
          <w:p w:rsidR="003C6F47" w:rsidRPr="00DC4687" w:rsidRDefault="003C6F47" w:rsidP="004B692A">
            <w:pPr>
              <w:tabs>
                <w:tab w:val="left" w:pos="993"/>
              </w:tabs>
              <w:spacing w:after="0" w:line="240" w:lineRule="auto"/>
              <w:ind w:firstLine="567"/>
              <w:jc w:val="both"/>
              <w:rPr>
                <w:rFonts w:ascii="Times New Roman" w:hAnsi="Times New Roman"/>
                <w:sz w:val="24"/>
                <w:szCs w:val="24"/>
              </w:rPr>
            </w:pPr>
          </w:p>
        </w:tc>
        <w:tc>
          <w:tcPr>
            <w:tcW w:w="1561" w:type="dxa"/>
          </w:tcPr>
          <w:p w:rsidR="003C6F47" w:rsidRPr="00DC4687" w:rsidRDefault="003C6F47" w:rsidP="004B692A">
            <w:pPr>
              <w:tabs>
                <w:tab w:val="left" w:pos="993"/>
              </w:tabs>
              <w:spacing w:after="0" w:line="240" w:lineRule="auto"/>
              <w:ind w:firstLine="567"/>
              <w:jc w:val="both"/>
              <w:rPr>
                <w:rFonts w:ascii="Times New Roman" w:hAnsi="Times New Roman"/>
                <w:sz w:val="24"/>
                <w:szCs w:val="24"/>
              </w:rPr>
            </w:pPr>
          </w:p>
        </w:tc>
        <w:tc>
          <w:tcPr>
            <w:tcW w:w="1562" w:type="dxa"/>
          </w:tcPr>
          <w:p w:rsidR="003C6F47" w:rsidRPr="00DC4687" w:rsidRDefault="003C6F47" w:rsidP="004B692A">
            <w:pPr>
              <w:tabs>
                <w:tab w:val="left" w:pos="993"/>
              </w:tabs>
              <w:spacing w:after="0" w:line="240" w:lineRule="auto"/>
              <w:ind w:firstLine="567"/>
              <w:jc w:val="both"/>
              <w:rPr>
                <w:rFonts w:ascii="Times New Roman" w:hAnsi="Times New Roman"/>
                <w:sz w:val="24"/>
                <w:szCs w:val="24"/>
              </w:rPr>
            </w:pPr>
          </w:p>
        </w:tc>
        <w:tc>
          <w:tcPr>
            <w:tcW w:w="1599" w:type="dxa"/>
          </w:tcPr>
          <w:p w:rsidR="003C6F47" w:rsidRPr="00DC4687" w:rsidRDefault="003C6F47" w:rsidP="004B692A">
            <w:pPr>
              <w:tabs>
                <w:tab w:val="left" w:pos="993"/>
              </w:tabs>
              <w:spacing w:after="0" w:line="240" w:lineRule="auto"/>
              <w:ind w:firstLine="567"/>
              <w:jc w:val="both"/>
              <w:rPr>
                <w:rFonts w:ascii="Times New Roman" w:hAnsi="Times New Roman"/>
                <w:sz w:val="24"/>
                <w:szCs w:val="24"/>
              </w:rPr>
            </w:pPr>
          </w:p>
        </w:tc>
      </w:tr>
    </w:tbl>
    <w:p w:rsidR="00372344" w:rsidRPr="00AD64A7" w:rsidRDefault="00372344" w:rsidP="004B692A">
      <w:pPr>
        <w:tabs>
          <w:tab w:val="left" w:pos="993"/>
        </w:tabs>
        <w:spacing w:after="0" w:line="240" w:lineRule="auto"/>
        <w:ind w:firstLine="567"/>
        <w:jc w:val="both"/>
        <w:rPr>
          <w:rFonts w:ascii="Times New Roman" w:hAnsi="Times New Roman"/>
          <w:sz w:val="24"/>
          <w:szCs w:val="24"/>
        </w:rPr>
      </w:pPr>
    </w:p>
    <w:p w:rsidR="00372344" w:rsidRPr="00AD64A7" w:rsidRDefault="003C6F47" w:rsidP="00E051E8">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Mokyklai</w:t>
      </w:r>
      <w:r w:rsidR="00746080">
        <w:rPr>
          <w:rFonts w:ascii="Times New Roman" w:hAnsi="Times New Roman"/>
          <w:sz w:val="24"/>
          <w:szCs w:val="24"/>
        </w:rPr>
        <w:t xml:space="preserve"> gali atstovauti du arba trys </w:t>
      </w:r>
      <w:r w:rsidR="00945EFF">
        <w:rPr>
          <w:rFonts w:ascii="Times New Roman" w:hAnsi="Times New Roman"/>
          <w:sz w:val="24"/>
          <w:szCs w:val="24"/>
        </w:rPr>
        <w:t xml:space="preserve">septintos </w:t>
      </w:r>
      <w:r w:rsidR="00BF1D16">
        <w:rPr>
          <w:rFonts w:ascii="Times New Roman" w:hAnsi="Times New Roman"/>
          <w:sz w:val="24"/>
          <w:szCs w:val="24"/>
        </w:rPr>
        <w:t>klasės mokiniai</w:t>
      </w:r>
      <w:r w:rsidR="00372344" w:rsidRPr="00AD64A7">
        <w:rPr>
          <w:rFonts w:ascii="Times New Roman" w:hAnsi="Times New Roman"/>
          <w:sz w:val="24"/>
          <w:szCs w:val="24"/>
        </w:rPr>
        <w:t xml:space="preserve">. </w:t>
      </w:r>
    </w:p>
    <w:p w:rsidR="00372344" w:rsidRPr="00AD64A7" w:rsidRDefault="00372344" w:rsidP="00E051E8">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Norint pakeisti  </w:t>
      </w:r>
      <w:r w:rsidRPr="00AD64A7">
        <w:rPr>
          <w:rFonts w:ascii="Times New Roman" w:hAnsi="Times New Roman"/>
          <w:sz w:val="24"/>
          <w:szCs w:val="24"/>
        </w:rPr>
        <w:t xml:space="preserve">registruotus mokinius kitais, būtina pranešti likus 5 dienoms iki konkurso. </w:t>
      </w:r>
    </w:p>
    <w:p w:rsidR="008F79FF" w:rsidRDefault="00372344" w:rsidP="00E051E8">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8F79FF">
        <w:rPr>
          <w:rFonts w:ascii="Times New Roman" w:hAnsi="Times New Roman"/>
          <w:sz w:val="24"/>
          <w:szCs w:val="24"/>
        </w:rPr>
        <w:t xml:space="preserve">Po registracijos kiekvienas mokytojas gauna </w:t>
      </w:r>
      <w:r w:rsidR="00BF1D16">
        <w:rPr>
          <w:rFonts w:ascii="Times New Roman" w:hAnsi="Times New Roman"/>
          <w:sz w:val="24"/>
          <w:szCs w:val="24"/>
        </w:rPr>
        <w:t>2</w:t>
      </w:r>
      <w:r w:rsidRPr="00BF1D16">
        <w:rPr>
          <w:rFonts w:ascii="Times New Roman" w:hAnsi="Times New Roman"/>
          <w:sz w:val="24"/>
          <w:szCs w:val="24"/>
        </w:rPr>
        <w:t>00</w:t>
      </w:r>
      <w:r w:rsidR="00945EFF">
        <w:rPr>
          <w:rFonts w:ascii="Times New Roman" w:hAnsi="Times New Roman"/>
          <w:sz w:val="24"/>
          <w:szCs w:val="24"/>
        </w:rPr>
        <w:t xml:space="preserve"> žodžių sąrašą 7</w:t>
      </w:r>
      <w:r w:rsidR="00746080">
        <w:rPr>
          <w:rFonts w:ascii="Times New Roman" w:hAnsi="Times New Roman"/>
          <w:sz w:val="24"/>
          <w:szCs w:val="24"/>
        </w:rPr>
        <w:t xml:space="preserve"> klasių mokiniams </w:t>
      </w:r>
      <w:r w:rsidRPr="008F79FF">
        <w:rPr>
          <w:rFonts w:ascii="Times New Roman" w:hAnsi="Times New Roman"/>
          <w:sz w:val="24"/>
          <w:szCs w:val="24"/>
        </w:rPr>
        <w:t xml:space="preserve"> pagal kurį mokiniai ruošiasi </w:t>
      </w:r>
      <w:r w:rsidR="00746080">
        <w:rPr>
          <w:rFonts w:ascii="Times New Roman" w:hAnsi="Times New Roman"/>
          <w:sz w:val="24"/>
          <w:szCs w:val="24"/>
        </w:rPr>
        <w:t>mokykliniam</w:t>
      </w:r>
      <w:r w:rsidRPr="008F79FF">
        <w:rPr>
          <w:rFonts w:ascii="Times New Roman" w:hAnsi="Times New Roman"/>
          <w:sz w:val="24"/>
          <w:szCs w:val="24"/>
        </w:rPr>
        <w:t xml:space="preserve"> konkursui. Taip pat pateikiamas kiekvieno žodžio  tarimas, vertimas į lietuvių kalbą bei sakinys su tuo žodžiu. </w:t>
      </w:r>
    </w:p>
    <w:p w:rsidR="00372344" w:rsidRDefault="00372344" w:rsidP="004B692A">
      <w:pPr>
        <w:pStyle w:val="ListParagraph"/>
        <w:tabs>
          <w:tab w:val="left" w:pos="993"/>
        </w:tabs>
        <w:spacing w:after="0" w:line="240" w:lineRule="auto"/>
        <w:ind w:left="0" w:firstLine="567"/>
        <w:jc w:val="both"/>
        <w:rPr>
          <w:rFonts w:ascii="Times New Roman" w:hAnsi="Times New Roman"/>
          <w:sz w:val="24"/>
          <w:szCs w:val="24"/>
        </w:rPr>
      </w:pPr>
    </w:p>
    <w:p w:rsidR="00E051E8" w:rsidRPr="00AD64A7" w:rsidRDefault="00E051E8" w:rsidP="004B692A">
      <w:pPr>
        <w:pStyle w:val="ListParagraph"/>
        <w:tabs>
          <w:tab w:val="left" w:pos="993"/>
        </w:tabs>
        <w:spacing w:after="0" w:line="240" w:lineRule="auto"/>
        <w:ind w:left="0" w:firstLine="567"/>
        <w:jc w:val="both"/>
        <w:rPr>
          <w:rFonts w:ascii="Times New Roman" w:hAnsi="Times New Roman"/>
          <w:sz w:val="24"/>
          <w:szCs w:val="24"/>
        </w:rPr>
      </w:pPr>
    </w:p>
    <w:p w:rsidR="00372344" w:rsidRPr="00AD64A7" w:rsidRDefault="00372344" w:rsidP="00E051E8">
      <w:pPr>
        <w:pStyle w:val="ListParagraph"/>
        <w:numPr>
          <w:ilvl w:val="0"/>
          <w:numId w:val="10"/>
        </w:numPr>
        <w:tabs>
          <w:tab w:val="left" w:pos="993"/>
        </w:tabs>
        <w:spacing w:after="0" w:line="240" w:lineRule="auto"/>
        <w:ind w:left="0" w:firstLine="567"/>
        <w:jc w:val="center"/>
        <w:rPr>
          <w:rFonts w:ascii="Times New Roman" w:hAnsi="Times New Roman"/>
          <w:b/>
          <w:sz w:val="24"/>
          <w:szCs w:val="24"/>
        </w:rPr>
      </w:pPr>
      <w:r w:rsidRPr="00AD64A7">
        <w:rPr>
          <w:rFonts w:ascii="Times New Roman" w:hAnsi="Times New Roman"/>
          <w:b/>
          <w:sz w:val="24"/>
          <w:szCs w:val="24"/>
        </w:rPr>
        <w:lastRenderedPageBreak/>
        <w:t>KONKURSO TAISYKLĖS</w:t>
      </w:r>
    </w:p>
    <w:p w:rsidR="00372344" w:rsidRPr="00AD64A7" w:rsidRDefault="00372344" w:rsidP="004B692A">
      <w:pPr>
        <w:pStyle w:val="ListParagraph"/>
        <w:tabs>
          <w:tab w:val="left" w:pos="993"/>
        </w:tabs>
        <w:spacing w:after="0" w:line="240" w:lineRule="auto"/>
        <w:ind w:left="0" w:firstLine="567"/>
        <w:jc w:val="both"/>
        <w:rPr>
          <w:rFonts w:ascii="Times New Roman" w:hAnsi="Times New Roman"/>
          <w:b/>
          <w:sz w:val="24"/>
          <w:szCs w:val="24"/>
        </w:rPr>
      </w:pPr>
    </w:p>
    <w:p w:rsidR="00372344" w:rsidRPr="00AD64A7" w:rsidRDefault="00372344" w:rsidP="00E051E8">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Kiekvienas dalyvis gauna savo eilės numerį.</w:t>
      </w:r>
    </w:p>
    <w:p w:rsidR="00372344" w:rsidRPr="00AD64A7" w:rsidRDefault="00372344" w:rsidP="00E051E8">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Mokinys sako paraidžiui žodį pagal savo eilės numerį.</w:t>
      </w:r>
    </w:p>
    <w:p w:rsidR="00372344" w:rsidRPr="00AD64A7" w:rsidRDefault="00372344" w:rsidP="00E051E8">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2C7C7D">
        <w:rPr>
          <w:rFonts w:ascii="Times New Roman" w:hAnsi="Times New Roman"/>
          <w:sz w:val="24"/>
          <w:szCs w:val="24"/>
        </w:rPr>
        <w:t>Konkurso vedėjas</w:t>
      </w:r>
      <w:r>
        <w:rPr>
          <w:rFonts w:ascii="Times New Roman" w:hAnsi="Times New Roman"/>
          <w:sz w:val="24"/>
          <w:szCs w:val="24"/>
        </w:rPr>
        <w:t xml:space="preserve"> </w:t>
      </w:r>
      <w:r w:rsidRPr="00AD64A7">
        <w:rPr>
          <w:rFonts w:ascii="Times New Roman" w:hAnsi="Times New Roman"/>
          <w:sz w:val="24"/>
          <w:szCs w:val="24"/>
        </w:rPr>
        <w:t>pasako žodį, dalyvis pakartoja žodį, tuomet pasako žodį paraidžiui ir vėl pakartoja tą patį žodį.</w:t>
      </w:r>
    </w:p>
    <w:p w:rsidR="00372344" w:rsidRPr="00AD64A7" w:rsidRDefault="00372344" w:rsidP="00E051E8">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Jei mokinys, ištaręs žodį paraidžiui, nepakartoja žodžio, jis diskvalifikuojamas.</w:t>
      </w:r>
    </w:p>
    <w:p w:rsidR="00372344" w:rsidRPr="00AD64A7" w:rsidRDefault="00372344" w:rsidP="00E051E8">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Mokinys turi teisę paklausti žodžio dar kartą, jei nesuprato arba perskaityti sakinį, k</w:t>
      </w:r>
      <w:r w:rsidR="00351139">
        <w:rPr>
          <w:rFonts w:ascii="Times New Roman" w:hAnsi="Times New Roman"/>
          <w:sz w:val="24"/>
          <w:szCs w:val="24"/>
        </w:rPr>
        <w:t>uriame bus panaudotas šis žodis</w:t>
      </w:r>
      <w:r w:rsidRPr="00AD64A7">
        <w:rPr>
          <w:rFonts w:ascii="Times New Roman" w:hAnsi="Times New Roman"/>
          <w:sz w:val="24"/>
          <w:szCs w:val="24"/>
        </w:rPr>
        <w:t>.</w:t>
      </w:r>
    </w:p>
    <w:p w:rsidR="00372344" w:rsidRPr="00AD64A7" w:rsidRDefault="00372344" w:rsidP="00E051E8">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 xml:space="preserve">Jei dalyvis </w:t>
      </w:r>
      <w:r w:rsidR="00E051E8">
        <w:rPr>
          <w:rFonts w:ascii="Times New Roman" w:hAnsi="Times New Roman"/>
          <w:sz w:val="24"/>
          <w:szCs w:val="24"/>
        </w:rPr>
        <w:t>pasako žodį teisingai,</w:t>
      </w:r>
      <w:r w:rsidRPr="00AD64A7">
        <w:rPr>
          <w:rFonts w:ascii="Times New Roman" w:hAnsi="Times New Roman"/>
          <w:sz w:val="24"/>
          <w:szCs w:val="24"/>
        </w:rPr>
        <w:t xml:space="preserve"> jis tęsia toliau žaidimą.</w:t>
      </w:r>
      <w:r>
        <w:rPr>
          <w:rFonts w:ascii="Times New Roman" w:hAnsi="Times New Roman"/>
          <w:sz w:val="24"/>
          <w:szCs w:val="24"/>
        </w:rPr>
        <w:t xml:space="preserve"> Mokinys</w:t>
      </w:r>
      <w:r w:rsidRPr="00AD64A7">
        <w:rPr>
          <w:rFonts w:ascii="Times New Roman" w:hAnsi="Times New Roman"/>
          <w:sz w:val="24"/>
          <w:szCs w:val="24"/>
        </w:rPr>
        <w:t>, neteisingai pasakęs savo žodį, netęsia žaidimo.</w:t>
      </w:r>
    </w:p>
    <w:p w:rsidR="00372344" w:rsidRPr="00AD64A7" w:rsidRDefault="00372344" w:rsidP="00E051E8">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Mokiniai tęsia žaidimą kol liks du mokiniai. Jei likus dviem</w:t>
      </w:r>
      <w:r w:rsidR="00E051E8">
        <w:rPr>
          <w:rFonts w:ascii="Times New Roman" w:hAnsi="Times New Roman"/>
          <w:sz w:val="24"/>
          <w:szCs w:val="24"/>
        </w:rPr>
        <w:t>s</w:t>
      </w:r>
      <w:r w:rsidRPr="00AD64A7">
        <w:rPr>
          <w:rFonts w:ascii="Times New Roman" w:hAnsi="Times New Roman"/>
          <w:sz w:val="24"/>
          <w:szCs w:val="24"/>
        </w:rPr>
        <w:t xml:space="preserve"> mokiniams, dalyvis nesugeba pasakyti žodžio paraidžiui, tuomet kitas mokinys turi galimybę pasakyti tą patį žodį.</w:t>
      </w:r>
    </w:p>
    <w:p w:rsidR="00372344" w:rsidRPr="00AD64A7" w:rsidRDefault="00372344" w:rsidP="00E051E8">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Jei šis teisingai pasako žodį paraidžiui ir dar jam skirtą žodį, tokiu atveju jis yra įvardintas kaip nugalėtojas. Jeigu antrasis dalyvis teisingai pasako varžovo žodį, tačiau suklysta sakydamas paraidžiui savo žodį, tuomet pirmasis dalyvis įgauna teisę jį ištaisyti. Jam teisingai ištaisius žodį ir teisingai pasakius paraidžiui dar vieną žodį, jis skelbiamas nugalėtoju.</w:t>
      </w:r>
    </w:p>
    <w:p w:rsidR="00372344" w:rsidRPr="00AD64A7" w:rsidRDefault="00372344" w:rsidP="004B692A">
      <w:pPr>
        <w:pStyle w:val="ListParagraph"/>
        <w:tabs>
          <w:tab w:val="left" w:pos="993"/>
        </w:tabs>
        <w:spacing w:after="0" w:line="240" w:lineRule="auto"/>
        <w:ind w:left="0" w:firstLine="567"/>
        <w:jc w:val="both"/>
        <w:rPr>
          <w:rFonts w:ascii="Times New Roman" w:hAnsi="Times New Roman"/>
          <w:b/>
          <w:sz w:val="24"/>
          <w:szCs w:val="24"/>
        </w:rPr>
      </w:pPr>
    </w:p>
    <w:p w:rsidR="00372344" w:rsidRPr="00AD64A7" w:rsidRDefault="00372344" w:rsidP="00E051E8">
      <w:pPr>
        <w:pStyle w:val="ListParagraph"/>
        <w:numPr>
          <w:ilvl w:val="0"/>
          <w:numId w:val="10"/>
        </w:numPr>
        <w:tabs>
          <w:tab w:val="left" w:pos="993"/>
        </w:tabs>
        <w:spacing w:after="0" w:line="240" w:lineRule="auto"/>
        <w:ind w:left="0" w:firstLine="567"/>
        <w:jc w:val="center"/>
        <w:rPr>
          <w:rFonts w:ascii="Times New Roman" w:hAnsi="Times New Roman"/>
          <w:b/>
          <w:sz w:val="24"/>
          <w:szCs w:val="24"/>
        </w:rPr>
      </w:pPr>
      <w:r w:rsidRPr="00AD64A7">
        <w:rPr>
          <w:rFonts w:ascii="Times New Roman" w:hAnsi="Times New Roman"/>
          <w:b/>
          <w:sz w:val="24"/>
          <w:szCs w:val="24"/>
        </w:rPr>
        <w:t>KONKURSO DALYVIŲ APDOVANOJIMAS</w:t>
      </w:r>
    </w:p>
    <w:p w:rsidR="00372344" w:rsidRPr="00AD64A7" w:rsidRDefault="00372344" w:rsidP="004B692A">
      <w:pPr>
        <w:pStyle w:val="ListParagraph"/>
        <w:tabs>
          <w:tab w:val="left" w:pos="993"/>
        </w:tabs>
        <w:spacing w:after="0" w:line="240" w:lineRule="auto"/>
        <w:ind w:left="0" w:firstLine="567"/>
        <w:jc w:val="both"/>
        <w:rPr>
          <w:rFonts w:ascii="Times New Roman" w:hAnsi="Times New Roman"/>
          <w:b/>
          <w:sz w:val="24"/>
          <w:szCs w:val="24"/>
        </w:rPr>
      </w:pPr>
    </w:p>
    <w:p w:rsidR="00372344" w:rsidRPr="00AD64A7" w:rsidRDefault="00372344" w:rsidP="00E051E8">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Visiems dalyviams ir mokytojams, parengusiems ugdytinius konkursui, bus įteiktos padėkos.</w:t>
      </w:r>
    </w:p>
    <w:p w:rsidR="00372344" w:rsidRPr="00E051E8" w:rsidRDefault="00372344" w:rsidP="004B692A">
      <w:pPr>
        <w:pStyle w:val="ListParagraph"/>
        <w:numPr>
          <w:ilvl w:val="0"/>
          <w:numId w:val="1"/>
        </w:numPr>
        <w:tabs>
          <w:tab w:val="left" w:pos="993"/>
        </w:tabs>
        <w:spacing w:after="0" w:line="240" w:lineRule="auto"/>
        <w:ind w:left="0" w:firstLine="567"/>
        <w:jc w:val="both"/>
        <w:rPr>
          <w:rFonts w:ascii="Times New Roman" w:hAnsi="Times New Roman"/>
          <w:sz w:val="24"/>
          <w:szCs w:val="24"/>
        </w:rPr>
      </w:pPr>
      <w:r w:rsidRPr="00AD64A7">
        <w:rPr>
          <w:rFonts w:ascii="Times New Roman" w:hAnsi="Times New Roman"/>
          <w:sz w:val="24"/>
          <w:szCs w:val="24"/>
        </w:rPr>
        <w:t>Pirmos, antros ir trečios vietos nugalėtojams bus įteikti apdovanojimai ir diplomai.</w:t>
      </w:r>
      <w:bookmarkStart w:id="0" w:name="_GoBack"/>
      <w:bookmarkEnd w:id="0"/>
    </w:p>
    <w:p w:rsidR="00372344" w:rsidRPr="00AD64A7" w:rsidRDefault="00372344" w:rsidP="004B692A">
      <w:pPr>
        <w:pStyle w:val="ListParagraph"/>
        <w:tabs>
          <w:tab w:val="left" w:pos="993"/>
        </w:tabs>
        <w:spacing w:after="0" w:line="240" w:lineRule="auto"/>
        <w:ind w:left="0" w:firstLine="567"/>
        <w:jc w:val="both"/>
        <w:rPr>
          <w:rFonts w:ascii="Times New Roman" w:hAnsi="Times New Roman"/>
          <w:color w:val="FF0000"/>
          <w:sz w:val="24"/>
          <w:szCs w:val="24"/>
        </w:rPr>
      </w:pPr>
    </w:p>
    <w:p w:rsidR="00372344" w:rsidRDefault="00372344" w:rsidP="004B692A">
      <w:pPr>
        <w:tabs>
          <w:tab w:val="left" w:pos="993"/>
        </w:tabs>
        <w:spacing w:after="0" w:line="240" w:lineRule="auto"/>
        <w:ind w:firstLine="567"/>
        <w:jc w:val="both"/>
      </w:pPr>
    </w:p>
    <w:sectPr w:rsidR="00372344" w:rsidSect="004B692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D5E"/>
    <w:multiLevelType w:val="hybridMultilevel"/>
    <w:tmpl w:val="70E44AD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4BC368A"/>
    <w:multiLevelType w:val="hybridMultilevel"/>
    <w:tmpl w:val="FF76F586"/>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nsid w:val="1678216C"/>
    <w:multiLevelType w:val="hybridMultilevel"/>
    <w:tmpl w:val="8B908E7E"/>
    <w:lvl w:ilvl="0" w:tplc="94EE1D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7C34491"/>
    <w:multiLevelType w:val="multilevel"/>
    <w:tmpl w:val="73BC73EE"/>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D2C4E20"/>
    <w:multiLevelType w:val="hybridMultilevel"/>
    <w:tmpl w:val="B73CFB7C"/>
    <w:lvl w:ilvl="0" w:tplc="5C661E4C">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8767A2"/>
    <w:multiLevelType w:val="hybridMultilevel"/>
    <w:tmpl w:val="693474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77D289E"/>
    <w:multiLevelType w:val="hybridMultilevel"/>
    <w:tmpl w:val="BB96F2B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C044A37"/>
    <w:multiLevelType w:val="hybridMultilevel"/>
    <w:tmpl w:val="5C86F24C"/>
    <w:lvl w:ilvl="0" w:tplc="CA98E1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9F3FC6"/>
    <w:multiLevelType w:val="hybridMultilevel"/>
    <w:tmpl w:val="8864EBE2"/>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9">
    <w:nsid w:val="69D60366"/>
    <w:multiLevelType w:val="hybridMultilevel"/>
    <w:tmpl w:val="2B7237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9"/>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44"/>
    <w:rsid w:val="002A5203"/>
    <w:rsid w:val="00351139"/>
    <w:rsid w:val="00372344"/>
    <w:rsid w:val="003C6F47"/>
    <w:rsid w:val="004B692A"/>
    <w:rsid w:val="00500EDF"/>
    <w:rsid w:val="005A0508"/>
    <w:rsid w:val="005F7ED1"/>
    <w:rsid w:val="00625FA7"/>
    <w:rsid w:val="00746080"/>
    <w:rsid w:val="008F79FF"/>
    <w:rsid w:val="00936231"/>
    <w:rsid w:val="00945EFF"/>
    <w:rsid w:val="009D3430"/>
    <w:rsid w:val="00B34C71"/>
    <w:rsid w:val="00BC352B"/>
    <w:rsid w:val="00BF1D16"/>
    <w:rsid w:val="00CB2833"/>
    <w:rsid w:val="00E04684"/>
    <w:rsid w:val="00E051E8"/>
    <w:rsid w:val="00EE2E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44"/>
    <w:pPr>
      <w:spacing w:after="200" w:line="276" w:lineRule="auto"/>
    </w:pPr>
    <w:rPr>
      <w:rFonts w:ascii="Calibri" w:eastAsia="Times New Roman" w:hAnsi="Calibri"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44"/>
    <w:pPr>
      <w:spacing w:after="200" w:line="276" w:lineRule="auto"/>
    </w:pPr>
    <w:rPr>
      <w:rFonts w:ascii="Calibri" w:eastAsia="Times New Roman" w:hAnsi="Calibri"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500</Words>
  <Characters>2855</Characters>
  <Application>Microsoft Office Word</Application>
  <DocSecurity>0</DocSecurity>
  <Lines>23</Lines>
  <Paragraphs>6</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dc:creator>
  <cp:keywords/>
  <dc:description/>
  <cp:lastModifiedBy>pc</cp:lastModifiedBy>
  <cp:revision>4</cp:revision>
  <dcterms:created xsi:type="dcterms:W3CDTF">2023-04-28T07:40:00Z</dcterms:created>
  <dcterms:modified xsi:type="dcterms:W3CDTF">2023-04-28T08:49:00Z</dcterms:modified>
</cp:coreProperties>
</file>